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385A" w14:textId="77777777" w:rsidR="00CE5985" w:rsidRPr="00CE5985" w:rsidRDefault="00CE5985" w:rsidP="00CE5985">
      <w:pPr>
        <w:spacing w:after="0" w:line="280" w:lineRule="exact"/>
        <w:ind w:right="3969"/>
        <w:outlineLvl w:val="0"/>
        <w:rPr>
          <w:rFonts w:ascii="Times New Roman" w:eastAsia="Times New Roman" w:hAnsi="Times New Roman"/>
          <w:sz w:val="30"/>
          <w:szCs w:val="30"/>
          <w:lang w:eastAsia="ru-RU"/>
        </w:rPr>
      </w:pPr>
      <w:r w:rsidRPr="00CE5985">
        <w:rPr>
          <w:rFonts w:ascii="Times New Roman" w:eastAsia="Times New Roman" w:hAnsi="Times New Roman"/>
          <w:sz w:val="30"/>
          <w:szCs w:val="30"/>
          <w:lang w:eastAsia="ru-RU"/>
        </w:rPr>
        <w:t>ПЕРЕЧЕНЬ</w:t>
      </w:r>
    </w:p>
    <w:p w14:paraId="20198DA5" w14:textId="77777777" w:rsidR="00CE5985" w:rsidRPr="00CE5985" w:rsidRDefault="003022C0" w:rsidP="003022C0">
      <w:pPr>
        <w:spacing w:after="0" w:line="280" w:lineRule="exact"/>
        <w:ind w:right="3969"/>
        <w:jc w:val="both"/>
        <w:rPr>
          <w:rFonts w:ascii="Times New Roman" w:hAnsi="Times New Roman"/>
          <w:snapToGrid w:val="0"/>
          <w:sz w:val="30"/>
          <w:szCs w:val="30"/>
        </w:rPr>
      </w:pPr>
      <w:r>
        <w:rPr>
          <w:rFonts w:ascii="Times New Roman" w:eastAsia="Times New Roman" w:hAnsi="Times New Roman"/>
          <w:sz w:val="30"/>
          <w:szCs w:val="30"/>
          <w:lang w:eastAsia="ru-RU"/>
        </w:rPr>
        <w:t xml:space="preserve">административных процедур в </w:t>
      </w:r>
      <w:r w:rsidR="00CE5985" w:rsidRPr="00CE5985">
        <w:rPr>
          <w:rFonts w:ascii="Times New Roman" w:hAnsi="Times New Roman"/>
          <w:snapToGrid w:val="0"/>
          <w:sz w:val="30"/>
          <w:szCs w:val="30"/>
        </w:rPr>
        <w:t>отношении юридических лиц и индивидуальных предпринимателей, согласно постановлению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r w:rsidR="00CE5985">
        <w:rPr>
          <w:rFonts w:ascii="Times New Roman" w:hAnsi="Times New Roman"/>
          <w:snapToGrid w:val="0"/>
          <w:sz w:val="30"/>
          <w:szCs w:val="30"/>
        </w:rPr>
        <w:t>»</w:t>
      </w:r>
      <w:r w:rsidR="002534F2">
        <w:rPr>
          <w:rFonts w:ascii="Times New Roman" w:hAnsi="Times New Roman"/>
          <w:snapToGrid w:val="0"/>
          <w:sz w:val="30"/>
          <w:szCs w:val="30"/>
        </w:rPr>
        <w:t xml:space="preserve"> осуществляемые отделом торговли и услуг, сектором по управлению госимуществом управления экономики, торговли и услуг Волковысского районного исполнительного комитета</w:t>
      </w:r>
    </w:p>
    <w:p w14:paraId="0F5BA838" w14:textId="77777777" w:rsidR="00D24A46" w:rsidRPr="00D24A46" w:rsidRDefault="00D24A46" w:rsidP="00CE5985">
      <w:pPr>
        <w:spacing w:after="0" w:line="280" w:lineRule="exact"/>
        <w:ind w:hanging="709"/>
        <w:rPr>
          <w:rFonts w:ascii="Times New Roman" w:eastAsia="Times New Roman" w:hAnsi="Times New Roman"/>
          <w:b/>
          <w:bCs/>
          <w:sz w:val="24"/>
          <w:szCs w:val="24"/>
          <w:lang w:eastAsia="ru-RU"/>
        </w:rPr>
      </w:pPr>
    </w:p>
    <w:tbl>
      <w:tblPr>
        <w:tblW w:w="55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7"/>
        <w:gridCol w:w="2693"/>
        <w:gridCol w:w="4537"/>
        <w:gridCol w:w="2410"/>
        <w:gridCol w:w="2127"/>
        <w:gridCol w:w="2260"/>
      </w:tblGrid>
      <w:tr w:rsidR="003022C0" w:rsidRPr="00D24A46" w14:paraId="040420BD" w14:textId="77777777" w:rsidTr="003022C0">
        <w:trPr>
          <w:trHeight w:val="2562"/>
        </w:trPr>
        <w:tc>
          <w:tcPr>
            <w:tcW w:w="693" w:type="pct"/>
            <w:tcMar>
              <w:top w:w="0" w:type="dxa"/>
              <w:left w:w="6" w:type="dxa"/>
              <w:bottom w:w="0" w:type="dxa"/>
              <w:right w:w="6" w:type="dxa"/>
            </w:tcMar>
            <w:vAlign w:val="center"/>
            <w:hideMark/>
          </w:tcPr>
          <w:p w14:paraId="4A512570"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Наименование административной процедуры</w:t>
            </w:r>
          </w:p>
        </w:tc>
        <w:tc>
          <w:tcPr>
            <w:tcW w:w="827" w:type="pct"/>
            <w:tcMar>
              <w:top w:w="0" w:type="dxa"/>
              <w:left w:w="6" w:type="dxa"/>
              <w:bottom w:w="0" w:type="dxa"/>
              <w:right w:w="6" w:type="dxa"/>
            </w:tcMar>
            <w:vAlign w:val="center"/>
            <w:hideMark/>
          </w:tcPr>
          <w:p w14:paraId="26162343" w14:textId="77777777" w:rsidR="00D41CA2" w:rsidRDefault="00D41CA2" w:rsidP="00D41CA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Наименование отдела, сектора</w:t>
            </w:r>
            <w:r w:rsidR="00D24A46" w:rsidRPr="00D24A46">
              <w:rPr>
                <w:rFonts w:ascii="Times New Roman" w:eastAsia="Times New Roman" w:hAnsi="Times New Roman"/>
                <w:sz w:val="26"/>
                <w:szCs w:val="26"/>
                <w:lang w:eastAsia="ru-RU"/>
              </w:rPr>
              <w:t xml:space="preserve"> уполномоченн</w:t>
            </w:r>
            <w:r>
              <w:rPr>
                <w:rFonts w:ascii="Times New Roman" w:eastAsia="Times New Roman" w:hAnsi="Times New Roman"/>
                <w:sz w:val="26"/>
                <w:szCs w:val="26"/>
                <w:lang w:eastAsia="ru-RU"/>
              </w:rPr>
              <w:t>ого</w:t>
            </w:r>
          </w:p>
          <w:p w14:paraId="3A53988F" w14:textId="77777777" w:rsidR="00D24A46" w:rsidRPr="00D24A46" w:rsidRDefault="00D24A46" w:rsidP="00D41CA2">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 осуществление административной процедуры</w:t>
            </w:r>
          </w:p>
        </w:tc>
        <w:tc>
          <w:tcPr>
            <w:tcW w:w="1393" w:type="pct"/>
            <w:tcMar>
              <w:top w:w="0" w:type="dxa"/>
              <w:left w:w="6" w:type="dxa"/>
              <w:bottom w:w="0" w:type="dxa"/>
              <w:right w:w="6" w:type="dxa"/>
            </w:tcMar>
            <w:vAlign w:val="center"/>
            <w:hideMark/>
          </w:tcPr>
          <w:p w14:paraId="341069E9"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40" w:type="pct"/>
            <w:tcMar>
              <w:top w:w="0" w:type="dxa"/>
              <w:left w:w="6" w:type="dxa"/>
              <w:bottom w:w="0" w:type="dxa"/>
              <w:right w:w="6" w:type="dxa"/>
            </w:tcMar>
            <w:vAlign w:val="center"/>
            <w:hideMark/>
          </w:tcPr>
          <w:p w14:paraId="74BBDFD1"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осуществления административной процедуры</w:t>
            </w:r>
          </w:p>
        </w:tc>
        <w:tc>
          <w:tcPr>
            <w:tcW w:w="653" w:type="pct"/>
            <w:tcMar>
              <w:top w:w="0" w:type="dxa"/>
              <w:left w:w="6" w:type="dxa"/>
              <w:bottom w:w="0" w:type="dxa"/>
              <w:right w:w="6" w:type="dxa"/>
            </w:tcMar>
            <w:vAlign w:val="center"/>
            <w:hideMark/>
          </w:tcPr>
          <w:p w14:paraId="66863C66"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действия справок или других документов, выдаваемых при осуществлении административной процедуры</w:t>
            </w:r>
          </w:p>
        </w:tc>
        <w:tc>
          <w:tcPr>
            <w:tcW w:w="694" w:type="pct"/>
            <w:tcMar>
              <w:top w:w="0" w:type="dxa"/>
              <w:left w:w="6" w:type="dxa"/>
              <w:bottom w:w="0" w:type="dxa"/>
              <w:right w:w="6" w:type="dxa"/>
            </w:tcMar>
            <w:vAlign w:val="center"/>
            <w:hideMark/>
          </w:tcPr>
          <w:p w14:paraId="46C80F6A"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Размер платы, взимаемой при осуществлении административной процедуры</w:t>
            </w:r>
          </w:p>
        </w:tc>
      </w:tr>
      <w:tr w:rsidR="001A3A1D" w:rsidRPr="001A3A1D" w14:paraId="24D6C613" w14:textId="77777777" w:rsidTr="00CE5985">
        <w:trPr>
          <w:trHeight w:val="240"/>
        </w:trPr>
        <w:tc>
          <w:tcPr>
            <w:tcW w:w="5000" w:type="pct"/>
            <w:gridSpan w:val="6"/>
            <w:tcMar>
              <w:top w:w="0" w:type="dxa"/>
              <w:left w:w="6" w:type="dxa"/>
              <w:bottom w:w="0" w:type="dxa"/>
              <w:right w:w="6" w:type="dxa"/>
            </w:tcMar>
          </w:tcPr>
          <w:p w14:paraId="2D68B439" w14:textId="77777777" w:rsidR="001A3A1D" w:rsidRPr="001A3A1D" w:rsidRDefault="001A3A1D" w:rsidP="001A3A1D">
            <w:pPr>
              <w:spacing w:after="0" w:line="240" w:lineRule="auto"/>
              <w:jc w:val="center"/>
              <w:rPr>
                <w:rFonts w:ascii="Times New Roman" w:eastAsia="Times New Roman" w:hAnsi="Times New Roman"/>
                <w:b/>
                <w:sz w:val="26"/>
                <w:szCs w:val="26"/>
                <w:lang w:eastAsia="ru-RU"/>
              </w:rPr>
            </w:pPr>
            <w:r w:rsidRPr="001A3A1D">
              <w:rPr>
                <w:rFonts w:ascii="Times New Roman" w:hAnsi="Times New Roman"/>
                <w:b/>
                <w:sz w:val="26"/>
                <w:szCs w:val="26"/>
              </w:rPr>
              <w:t>ТОРГОВЛЯ, ОБЩЕСТВЕННОЕ ПИТАНИЕ, БЫТОВОЕ ОБСЛУЖИВАНИЕ НАСЕЛЕНИЯ, ЗАЩИТА ПРАВ ПОТРЕБИТЕЛЕЙ И РЕКЛАМНАЯ ДЕЯТЕЛЬНОСТЬ</w:t>
            </w:r>
          </w:p>
        </w:tc>
      </w:tr>
      <w:tr w:rsidR="003022C0" w:rsidRPr="00F46CD6" w14:paraId="0E264842" w14:textId="77777777" w:rsidTr="003022C0">
        <w:trPr>
          <w:trHeight w:val="240"/>
        </w:trPr>
        <w:tc>
          <w:tcPr>
            <w:tcW w:w="693" w:type="pct"/>
            <w:tcMar>
              <w:top w:w="0" w:type="dxa"/>
              <w:left w:w="6" w:type="dxa"/>
              <w:bottom w:w="0" w:type="dxa"/>
              <w:right w:w="6" w:type="dxa"/>
            </w:tcMar>
          </w:tcPr>
          <w:p w14:paraId="5E7998CC" w14:textId="77777777" w:rsidR="006A5E96" w:rsidRPr="00F46CD6" w:rsidRDefault="006A5E96" w:rsidP="00D753BF">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9.6. </w:t>
            </w:r>
            <w:r w:rsidR="00D57C49" w:rsidRPr="00F46CD6">
              <w:rPr>
                <w:rFonts w:ascii="Times New Roman" w:hAnsi="Times New Roman"/>
                <w:sz w:val="26"/>
                <w:szCs w:val="26"/>
              </w:rPr>
              <w:t>С</w:t>
            </w:r>
            <w:r w:rsidRPr="00F46CD6">
              <w:rPr>
                <w:rFonts w:ascii="Times New Roman" w:hAnsi="Times New Roman"/>
                <w:sz w:val="26"/>
                <w:szCs w:val="26"/>
              </w:rPr>
              <w:t xml:space="preserve">огласование режима работы </w:t>
            </w:r>
            <w:r w:rsidR="00D753BF">
              <w:rPr>
                <w:rFonts w:ascii="Times New Roman" w:hAnsi="Times New Roman"/>
                <w:sz w:val="26"/>
                <w:szCs w:val="26"/>
              </w:rPr>
              <w:t xml:space="preserve">розничного торгового объекта, объекта общественного питания, </w:t>
            </w:r>
            <w:r w:rsidRPr="00D753BF">
              <w:rPr>
                <w:rFonts w:ascii="Times New Roman" w:hAnsi="Times New Roman"/>
                <w:sz w:val="26"/>
                <w:szCs w:val="26"/>
              </w:rPr>
              <w:t>объекта бытового обслуживания,</w:t>
            </w:r>
            <w:r w:rsidR="00D753BF" w:rsidRPr="00D753BF">
              <w:rPr>
                <w:rFonts w:ascii="Times New Roman" w:hAnsi="Times New Roman"/>
                <w:sz w:val="26"/>
                <w:szCs w:val="26"/>
              </w:rPr>
              <w:t xml:space="preserve"> торгового центра,</w:t>
            </w:r>
            <w:r w:rsidR="00D753BF">
              <w:rPr>
                <w:rFonts w:ascii="Times New Roman" w:hAnsi="Times New Roman"/>
                <w:sz w:val="26"/>
                <w:szCs w:val="26"/>
              </w:rPr>
              <w:t xml:space="preserve"> </w:t>
            </w:r>
            <w:r w:rsidR="00D753BF" w:rsidRPr="00D753BF">
              <w:rPr>
                <w:rFonts w:ascii="Times New Roman" w:hAnsi="Times New Roman"/>
                <w:color w:val="000000"/>
                <w:sz w:val="26"/>
                <w:szCs w:val="26"/>
                <w:shd w:val="clear" w:color="auto" w:fill="FFFFFF"/>
              </w:rPr>
              <w:lastRenderedPageBreak/>
              <w:t>рынка после 23.00 и до 7.00</w:t>
            </w:r>
          </w:p>
        </w:tc>
        <w:tc>
          <w:tcPr>
            <w:tcW w:w="827" w:type="pct"/>
            <w:tcMar>
              <w:top w:w="0" w:type="dxa"/>
              <w:left w:w="6" w:type="dxa"/>
              <w:bottom w:w="0" w:type="dxa"/>
              <w:right w:w="6" w:type="dxa"/>
            </w:tcMar>
          </w:tcPr>
          <w:p w14:paraId="79E7B867" w14:textId="77777777" w:rsidR="00E10F24"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о</w:t>
            </w:r>
            <w:r w:rsidR="006A5E96" w:rsidRPr="00F46CD6">
              <w:rPr>
                <w:rFonts w:ascii="Times New Roman" w:eastAsia="Times New Roman" w:hAnsi="Times New Roman"/>
                <w:sz w:val="26"/>
                <w:szCs w:val="26"/>
                <w:lang w:eastAsia="ru-RU"/>
              </w:rPr>
              <w:t xml:space="preserve">тдел </w:t>
            </w:r>
            <w:r w:rsidRPr="00F46CD6">
              <w:rPr>
                <w:rFonts w:ascii="Times New Roman" w:eastAsia="Times New Roman" w:hAnsi="Times New Roman"/>
                <w:sz w:val="26"/>
                <w:szCs w:val="26"/>
                <w:lang w:eastAsia="ru-RU"/>
              </w:rPr>
              <w:t>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006A5E96" w:rsidRPr="00F46CD6">
              <w:rPr>
                <w:rFonts w:ascii="Times New Roman" w:eastAsia="Times New Roman" w:hAnsi="Times New Roman"/>
                <w:sz w:val="26"/>
                <w:szCs w:val="26"/>
                <w:lang w:eastAsia="ru-RU"/>
              </w:rPr>
              <w:t xml:space="preserve">, 3 этаж кабинет № </w:t>
            </w:r>
            <w:r w:rsidR="001C121B" w:rsidRPr="00F46CD6">
              <w:rPr>
                <w:rFonts w:ascii="Times New Roman" w:eastAsia="Times New Roman" w:hAnsi="Times New Roman"/>
                <w:sz w:val="26"/>
                <w:szCs w:val="26"/>
                <w:lang w:eastAsia="ru-RU"/>
              </w:rPr>
              <w:t>314</w:t>
            </w:r>
            <w:r w:rsidR="006A5E96" w:rsidRPr="00F46CD6">
              <w:rPr>
                <w:rFonts w:ascii="Times New Roman" w:eastAsia="Times New Roman" w:hAnsi="Times New Roman"/>
                <w:sz w:val="26"/>
                <w:szCs w:val="26"/>
                <w:lang w:eastAsia="ru-RU"/>
              </w:rPr>
              <w:t xml:space="preserve">, </w:t>
            </w:r>
          </w:p>
          <w:p w14:paraId="499A2FA5" w14:textId="77777777" w:rsidR="00D57C49"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w:t>
            </w:r>
            <w:r w:rsidR="00E10F24" w:rsidRPr="00F46CD6">
              <w:rPr>
                <w:rFonts w:ascii="Times New Roman" w:eastAsia="Times New Roman" w:hAnsi="Times New Roman"/>
                <w:sz w:val="26"/>
                <w:szCs w:val="26"/>
                <w:lang w:eastAsia="ru-RU"/>
              </w:rPr>
              <w:t xml:space="preserve">телефон </w:t>
            </w:r>
          </w:p>
          <w:p w14:paraId="3B2299E5" w14:textId="77777777" w:rsidR="006A5E96" w:rsidRPr="00F46CD6" w:rsidRDefault="00E10F24"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tcMar>
              <w:top w:w="0" w:type="dxa"/>
              <w:left w:w="6" w:type="dxa"/>
              <w:bottom w:w="0" w:type="dxa"/>
              <w:right w:w="6" w:type="dxa"/>
            </w:tcMar>
          </w:tcPr>
          <w:p w14:paraId="3976AE93" w14:textId="77777777" w:rsidR="006A5E96" w:rsidRPr="00F46CD6" w:rsidRDefault="00D57C49" w:rsidP="00D753BF">
            <w:pPr>
              <w:pStyle w:val="table10"/>
              <w:rPr>
                <w:sz w:val="26"/>
                <w:szCs w:val="26"/>
              </w:rPr>
            </w:pPr>
            <w:r w:rsidRPr="00F46CD6">
              <w:rPr>
                <w:color w:val="000000"/>
                <w:sz w:val="26"/>
                <w:szCs w:val="26"/>
                <w:shd w:val="clear" w:color="auto" w:fill="FFFFFF"/>
              </w:rPr>
              <w:t xml:space="preserve">заявление </w:t>
            </w:r>
          </w:p>
        </w:tc>
        <w:tc>
          <w:tcPr>
            <w:tcW w:w="740" w:type="pct"/>
            <w:tcMar>
              <w:top w:w="0" w:type="dxa"/>
              <w:left w:w="6" w:type="dxa"/>
              <w:bottom w:w="0" w:type="dxa"/>
              <w:right w:w="6" w:type="dxa"/>
            </w:tcMar>
          </w:tcPr>
          <w:p w14:paraId="191402B7" w14:textId="77777777" w:rsidR="006A5E96" w:rsidRPr="00F46CD6" w:rsidRDefault="00D753BF" w:rsidP="00D753BF">
            <w:pPr>
              <w:pStyle w:val="table10"/>
              <w:rPr>
                <w:sz w:val="26"/>
                <w:szCs w:val="26"/>
              </w:rPr>
            </w:pPr>
            <w:r>
              <w:rPr>
                <w:sz w:val="26"/>
                <w:szCs w:val="26"/>
              </w:rPr>
              <w:t>5</w:t>
            </w:r>
            <w:r w:rsidR="006A5E96" w:rsidRPr="00F46CD6">
              <w:rPr>
                <w:sz w:val="26"/>
                <w:szCs w:val="26"/>
              </w:rPr>
              <w:t xml:space="preserve"> рабочих дн</w:t>
            </w:r>
            <w:r>
              <w:rPr>
                <w:sz w:val="26"/>
                <w:szCs w:val="26"/>
              </w:rPr>
              <w:t>ей</w:t>
            </w:r>
          </w:p>
        </w:tc>
        <w:tc>
          <w:tcPr>
            <w:tcW w:w="653" w:type="pct"/>
            <w:tcMar>
              <w:top w:w="0" w:type="dxa"/>
              <w:left w:w="6" w:type="dxa"/>
              <w:bottom w:w="0" w:type="dxa"/>
              <w:right w:w="6" w:type="dxa"/>
            </w:tcMar>
          </w:tcPr>
          <w:p w14:paraId="2FB8DAA2"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61A83C83"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2A69BDD0" w14:textId="77777777" w:rsidTr="00CE5985">
        <w:trPr>
          <w:trHeight w:val="240"/>
        </w:trPr>
        <w:tc>
          <w:tcPr>
            <w:tcW w:w="5000" w:type="pct"/>
            <w:gridSpan w:val="6"/>
            <w:tcMar>
              <w:top w:w="0" w:type="dxa"/>
              <w:left w:w="6" w:type="dxa"/>
              <w:bottom w:w="0" w:type="dxa"/>
              <w:right w:w="6" w:type="dxa"/>
            </w:tcMar>
          </w:tcPr>
          <w:p w14:paraId="6DAEB735" w14:textId="77777777" w:rsidR="00D753BF" w:rsidRPr="00D753BF" w:rsidRDefault="00E10F24" w:rsidP="00D753BF">
            <w:pPr>
              <w:spacing w:after="0" w:line="240" w:lineRule="auto"/>
              <w:jc w:val="both"/>
              <w:rPr>
                <w:rFonts w:ascii="Times New Roman" w:hAnsi="Times New Roman"/>
                <w:bCs/>
                <w:sz w:val="26"/>
                <w:szCs w:val="26"/>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9.6</w:t>
            </w:r>
            <w:r w:rsidRPr="00F46CD6">
              <w:rPr>
                <w:rFonts w:ascii="Times New Roman" w:hAnsi="Times New Roman"/>
                <w:b/>
                <w:bCs/>
                <w:sz w:val="26"/>
                <w:szCs w:val="26"/>
              </w:rPr>
              <w:t>:</w:t>
            </w:r>
            <w:r w:rsidR="00D753BF">
              <w:rPr>
                <w:rFonts w:ascii="Times New Roman" w:hAnsi="Times New Roman"/>
                <w:b/>
                <w:bCs/>
                <w:sz w:val="26"/>
                <w:szCs w:val="26"/>
              </w:rPr>
              <w:t xml:space="preserve"> </w:t>
            </w:r>
            <w:r w:rsidR="00D753BF" w:rsidRPr="00826F4D">
              <w:rPr>
                <w:rFonts w:ascii="Times New Roman" w:hAnsi="Times New Roman"/>
                <w:bCs/>
                <w:sz w:val="26"/>
                <w:szCs w:val="26"/>
                <w:u w:val="single"/>
              </w:rPr>
              <w:t>Тимоховец Инна Викторовна</w:t>
            </w:r>
            <w:r w:rsidR="00D753BF" w:rsidRPr="00D753BF">
              <w:rPr>
                <w:rFonts w:ascii="Times New Roman" w:hAnsi="Times New Roman"/>
                <w:bCs/>
                <w:sz w:val="26"/>
                <w:szCs w:val="26"/>
              </w:rPr>
              <w:t>, начальник отдела торговли и услуг управления экономики, торговли и услуг райисполкома,</w:t>
            </w:r>
            <w:r w:rsidR="00D753BF" w:rsidRPr="00D753BF">
              <w:rPr>
                <w:rFonts w:ascii="Times New Roman" w:eastAsia="Times New Roman" w:hAnsi="Times New Roman"/>
                <w:bCs/>
                <w:sz w:val="26"/>
                <w:szCs w:val="26"/>
                <w:lang w:eastAsia="ru-RU"/>
              </w:rPr>
              <w:t xml:space="preserve"> </w:t>
            </w:r>
            <w:r w:rsidR="00D753BF" w:rsidRPr="00D753BF">
              <w:rPr>
                <w:rFonts w:ascii="Times New Roman" w:hAnsi="Times New Roman"/>
                <w:bCs/>
                <w:sz w:val="26"/>
                <w:szCs w:val="26"/>
              </w:rPr>
              <w:t>3 этаж здания райисполкома, кабинет № 314, контактный телефон: 4 50 28,</w:t>
            </w:r>
            <w:r w:rsidR="00D753BF">
              <w:rPr>
                <w:rFonts w:ascii="Times New Roman" w:hAnsi="Times New Roman"/>
                <w:bCs/>
                <w:sz w:val="26"/>
                <w:szCs w:val="26"/>
              </w:rPr>
              <w:t xml:space="preserve"> </w:t>
            </w:r>
          </w:p>
          <w:p w14:paraId="62B76509" w14:textId="77777777" w:rsidR="001513F5" w:rsidRDefault="00E10F24" w:rsidP="00D57C49">
            <w:pPr>
              <w:spacing w:after="0" w:line="240" w:lineRule="auto"/>
              <w:jc w:val="both"/>
              <w:rPr>
                <w:rFonts w:ascii="Times New Roman" w:eastAsia="Times New Roman" w:hAnsi="Times New Roman"/>
                <w:bCs/>
                <w:sz w:val="26"/>
                <w:szCs w:val="26"/>
                <w:lang w:eastAsia="ru-RU"/>
              </w:rPr>
            </w:pPr>
            <w:r w:rsidRPr="00F46CD6">
              <w:rPr>
                <w:rFonts w:ascii="Times New Roman" w:eastAsia="Times New Roman" w:hAnsi="Times New Roman"/>
                <w:bCs/>
                <w:sz w:val="26"/>
                <w:szCs w:val="26"/>
                <w:u w:val="single"/>
                <w:lang w:eastAsia="ru-RU"/>
              </w:rPr>
              <w:t xml:space="preserve">Щенникова Анна </w:t>
            </w:r>
            <w:r w:rsidR="00EA75FA" w:rsidRPr="00F46CD6">
              <w:rPr>
                <w:rFonts w:ascii="Times New Roman" w:eastAsia="Times New Roman" w:hAnsi="Times New Roman"/>
                <w:bCs/>
                <w:sz w:val="26"/>
                <w:szCs w:val="26"/>
                <w:u w:val="single"/>
                <w:lang w:eastAsia="ru-RU"/>
              </w:rPr>
              <w:t>Иосифовна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главный специалист </w:t>
            </w:r>
            <w:r w:rsidR="00D57C49" w:rsidRPr="00F46CD6">
              <w:rPr>
                <w:rFonts w:ascii="Times New Roman" w:eastAsia="Times New Roman" w:hAnsi="Times New Roman"/>
                <w:bCs/>
                <w:sz w:val="26"/>
                <w:szCs w:val="26"/>
                <w:lang w:eastAsia="ru-RU"/>
              </w:rPr>
              <w:t xml:space="preserve">отдела </w:t>
            </w:r>
            <w:r w:rsidRPr="00F46CD6">
              <w:rPr>
                <w:rFonts w:ascii="Times New Roman" w:eastAsia="Times New Roman" w:hAnsi="Times New Roman"/>
                <w:bCs/>
                <w:sz w:val="26"/>
                <w:szCs w:val="26"/>
                <w:lang w:eastAsia="ru-RU"/>
              </w:rPr>
              <w:t>торговли и услуг</w:t>
            </w:r>
            <w:r w:rsidR="00D57C49" w:rsidRPr="00F46CD6">
              <w:rPr>
                <w:rFonts w:ascii="Times New Roman" w:eastAsia="Times New Roman" w:hAnsi="Times New Roman"/>
                <w:bCs/>
                <w:sz w:val="26"/>
                <w:szCs w:val="26"/>
                <w:lang w:eastAsia="ru-RU"/>
              </w:rPr>
              <w:t xml:space="preserve"> управления экономики, торговли и услуг </w:t>
            </w:r>
            <w:r w:rsidRPr="00F46CD6">
              <w:rPr>
                <w:rFonts w:ascii="Times New Roman" w:eastAsia="Times New Roman" w:hAnsi="Times New Roman"/>
                <w:bCs/>
                <w:sz w:val="26"/>
                <w:szCs w:val="26"/>
                <w:lang w:eastAsia="ru-RU"/>
              </w:rPr>
              <w:t xml:space="preserve">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контактный телефон:</w:t>
            </w:r>
            <w:r w:rsidRPr="00F46CD6">
              <w:rPr>
                <w:rFonts w:ascii="Times New Roman" w:eastAsia="Times New Roman" w:hAnsi="Times New Roman"/>
                <w:bCs/>
                <w:sz w:val="26"/>
                <w:szCs w:val="26"/>
                <w:lang w:eastAsia="ru-RU"/>
              </w:rPr>
              <w:t xml:space="preserve"> 4 46 29</w:t>
            </w:r>
            <w:r w:rsidR="00D753BF">
              <w:rPr>
                <w:rFonts w:ascii="Times New Roman" w:eastAsia="Times New Roman" w:hAnsi="Times New Roman"/>
                <w:bCs/>
                <w:sz w:val="26"/>
                <w:szCs w:val="26"/>
                <w:lang w:eastAsia="ru-RU"/>
              </w:rPr>
              <w:t>,</w:t>
            </w:r>
          </w:p>
          <w:p w14:paraId="30AC02FB" w14:textId="77777777" w:rsidR="00D753BF" w:rsidRPr="00F46CD6" w:rsidRDefault="00D753BF" w:rsidP="00D57C49">
            <w:pPr>
              <w:spacing w:after="0" w:line="240" w:lineRule="auto"/>
              <w:jc w:val="both"/>
              <w:rPr>
                <w:rFonts w:ascii="Times New Roman" w:eastAsia="Times New Roman" w:hAnsi="Times New Roman"/>
                <w:bCs/>
                <w:sz w:val="26"/>
                <w:szCs w:val="26"/>
                <w:lang w:eastAsia="ru-RU"/>
              </w:rPr>
            </w:pPr>
            <w:r w:rsidRPr="00826F4D">
              <w:rPr>
                <w:rFonts w:ascii="Times New Roman" w:eastAsia="Times New Roman" w:hAnsi="Times New Roman"/>
                <w:bCs/>
                <w:sz w:val="26"/>
                <w:szCs w:val="26"/>
                <w:u w:val="single"/>
                <w:lang w:eastAsia="ru-RU"/>
              </w:rPr>
              <w:t>Голда Валентина Анатольевна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r>
              <w:rPr>
                <w:rFonts w:ascii="Times New Roman" w:eastAsia="Times New Roman" w:hAnsi="Times New Roman"/>
                <w:bCs/>
                <w:sz w:val="26"/>
                <w:szCs w:val="26"/>
                <w:lang w:eastAsia="ru-RU"/>
              </w:rPr>
              <w:t>.</w:t>
            </w:r>
          </w:p>
          <w:p w14:paraId="51FB2290" w14:textId="2C456B3B" w:rsidR="00F84C38" w:rsidRPr="00F46CD6" w:rsidRDefault="00F84C38" w:rsidP="00D57C49">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w:t>
            </w:r>
            <w:r w:rsidR="00641520">
              <w:rPr>
                <w:rFonts w:ascii="Times New Roman" w:hAnsi="Times New Roman"/>
                <w:b/>
                <w:sz w:val="26"/>
                <w:szCs w:val="26"/>
                <w:lang w:val="en-US"/>
              </w:rPr>
              <w:t>6</w:t>
            </w:r>
            <w:r w:rsidRPr="00F46CD6">
              <w:rPr>
                <w:rFonts w:ascii="Times New Roman" w:hAnsi="Times New Roman"/>
                <w:b/>
                <w:sz w:val="26"/>
                <w:szCs w:val="26"/>
              </w:rPr>
              <w:t xml:space="preserve">: </w:t>
            </w:r>
            <w:r w:rsidR="00F46CD6" w:rsidRPr="00F46CD6">
              <w:rPr>
                <w:rFonts w:ascii="Times New Roman" w:eastAsia="Times New Roman" w:hAnsi="Times New Roman"/>
                <w:bCs/>
                <w:sz w:val="26"/>
                <w:szCs w:val="26"/>
                <w:u w:val="single"/>
                <w:lang w:eastAsia="ru-RU"/>
              </w:rPr>
              <w:t>Голда Валентина Анатольевна,</w:t>
            </w:r>
            <w:r w:rsidR="00F46CD6"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3022C0" w:rsidRPr="00F46CD6" w14:paraId="4412BDDB" w14:textId="77777777" w:rsidTr="003022C0">
        <w:trPr>
          <w:trHeight w:val="240"/>
        </w:trPr>
        <w:tc>
          <w:tcPr>
            <w:tcW w:w="693" w:type="pct"/>
            <w:tcMar>
              <w:top w:w="0" w:type="dxa"/>
              <w:left w:w="6" w:type="dxa"/>
              <w:bottom w:w="0" w:type="dxa"/>
              <w:right w:w="6" w:type="dxa"/>
            </w:tcMar>
          </w:tcPr>
          <w:p w14:paraId="35A3A3B0" w14:textId="77777777" w:rsidR="006A5E96" w:rsidRPr="00F46CD6" w:rsidRDefault="006A5E96" w:rsidP="0056175C">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9.9. </w:t>
            </w:r>
            <w:r w:rsidR="0056175C" w:rsidRPr="0056175C">
              <w:rPr>
                <w:rFonts w:ascii="Times New Roman" w:hAnsi="Times New Roman"/>
                <w:color w:val="000000"/>
                <w:sz w:val="26"/>
                <w:szCs w:val="26"/>
                <w:shd w:val="clear" w:color="auto" w:fill="FFFFFF"/>
              </w:rP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827" w:type="pct"/>
            <w:tcMar>
              <w:top w:w="0" w:type="dxa"/>
              <w:left w:w="6" w:type="dxa"/>
              <w:bottom w:w="0" w:type="dxa"/>
              <w:right w:w="6" w:type="dxa"/>
            </w:tcMar>
          </w:tcPr>
          <w:p w14:paraId="61CB6995" w14:textId="77777777"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14:paraId="539E6061" w14:textId="77777777"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7DE44E9D" w14:textId="77777777" w:rsidR="006A5E96" w:rsidRPr="00F46CD6" w:rsidRDefault="00D57C49"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00E33CD6"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tcMar>
              <w:top w:w="0" w:type="dxa"/>
              <w:left w:w="6" w:type="dxa"/>
              <w:bottom w:w="0" w:type="dxa"/>
              <w:right w:w="6" w:type="dxa"/>
            </w:tcMar>
          </w:tcPr>
          <w:p w14:paraId="3AA8D406" w14:textId="77777777" w:rsidR="006A5E96" w:rsidRPr="00F46CD6" w:rsidRDefault="00D57C49" w:rsidP="006A5E96">
            <w:pPr>
              <w:pStyle w:val="table10"/>
              <w:rPr>
                <w:sz w:val="26"/>
                <w:szCs w:val="26"/>
              </w:rPr>
            </w:pPr>
            <w:r w:rsidRPr="00F46CD6">
              <w:rPr>
                <w:color w:val="000000"/>
                <w:sz w:val="26"/>
                <w:szCs w:val="26"/>
                <w:shd w:val="clear" w:color="auto" w:fill="FFFFFF"/>
              </w:rPr>
              <w:t>заявление с указанием наименования, типа и специализации рынка </w:t>
            </w:r>
            <w:r w:rsidRPr="00F46CD6">
              <w:rPr>
                <w:color w:val="000000"/>
                <w:sz w:val="26"/>
                <w:szCs w:val="26"/>
              </w:rPr>
              <w:br/>
            </w:r>
            <w:r w:rsidRPr="00F46CD6">
              <w:rPr>
                <w:color w:val="000000"/>
                <w:sz w:val="26"/>
                <w:szCs w:val="26"/>
              </w:rPr>
              <w:br/>
            </w:r>
            <w:r w:rsidRPr="00F46CD6">
              <w:rPr>
                <w:color w:val="000000"/>
                <w:sz w:val="26"/>
                <w:szCs w:val="26"/>
                <w:shd w:val="clear" w:color="auto" w:fill="FFFFFF"/>
              </w:rPr>
              <w:t>схема рынка</w:t>
            </w:r>
          </w:p>
        </w:tc>
        <w:tc>
          <w:tcPr>
            <w:tcW w:w="740" w:type="pct"/>
            <w:tcMar>
              <w:top w:w="0" w:type="dxa"/>
              <w:left w:w="6" w:type="dxa"/>
              <w:bottom w:w="0" w:type="dxa"/>
              <w:right w:w="6" w:type="dxa"/>
            </w:tcMar>
          </w:tcPr>
          <w:p w14:paraId="79DAAEBC" w14:textId="77777777" w:rsidR="006A5E96" w:rsidRPr="00F46CD6" w:rsidRDefault="006A5E96" w:rsidP="006A5E96">
            <w:pPr>
              <w:pStyle w:val="table10"/>
              <w:rPr>
                <w:sz w:val="26"/>
                <w:szCs w:val="26"/>
              </w:rPr>
            </w:pPr>
            <w:r w:rsidRPr="00F46CD6">
              <w:rPr>
                <w:sz w:val="26"/>
                <w:szCs w:val="26"/>
              </w:rPr>
              <w:t>10 рабочих дней</w:t>
            </w:r>
          </w:p>
        </w:tc>
        <w:tc>
          <w:tcPr>
            <w:tcW w:w="653" w:type="pct"/>
            <w:tcMar>
              <w:top w:w="0" w:type="dxa"/>
              <w:left w:w="6" w:type="dxa"/>
              <w:bottom w:w="0" w:type="dxa"/>
              <w:right w:w="6" w:type="dxa"/>
            </w:tcMar>
          </w:tcPr>
          <w:p w14:paraId="556E6A37"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07EDAD01"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2649BF9C" w14:textId="77777777" w:rsidTr="00CE5985">
        <w:trPr>
          <w:trHeight w:val="240"/>
        </w:trPr>
        <w:tc>
          <w:tcPr>
            <w:tcW w:w="5000" w:type="pct"/>
            <w:gridSpan w:val="6"/>
            <w:tcMar>
              <w:top w:w="0" w:type="dxa"/>
              <w:left w:w="6" w:type="dxa"/>
              <w:bottom w:w="0" w:type="dxa"/>
              <w:right w:w="6" w:type="dxa"/>
            </w:tcMar>
          </w:tcPr>
          <w:p w14:paraId="1E0A40C5" w14:textId="77777777" w:rsidR="006A5E96" w:rsidRPr="00F46CD6" w:rsidRDefault="00E10F24" w:rsidP="00D57C49">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9.9</w:t>
            </w:r>
            <w:r w:rsidRPr="00F46CD6">
              <w:rPr>
                <w:rFonts w:ascii="Times New Roman" w:hAnsi="Times New Roman"/>
                <w:b/>
                <w:bCs/>
                <w:sz w:val="26"/>
                <w:szCs w:val="26"/>
              </w:rPr>
              <w:t xml:space="preserve">: </w:t>
            </w:r>
            <w:r w:rsidR="00D57C49" w:rsidRPr="00F46CD6">
              <w:rPr>
                <w:rFonts w:ascii="Times New Roman" w:eastAsia="Times New Roman" w:hAnsi="Times New Roman"/>
                <w:bCs/>
                <w:sz w:val="26"/>
                <w:szCs w:val="26"/>
                <w:u w:val="single"/>
                <w:lang w:eastAsia="ru-RU"/>
              </w:rPr>
              <w:t>Голда Валентина Анатольевна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p w14:paraId="0A63809D" w14:textId="77777777" w:rsidR="00F84C38" w:rsidRPr="00F46CD6" w:rsidRDefault="00F84C38" w:rsidP="00F84C38">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r w:rsidRPr="00F46CD6">
              <w:rPr>
                <w:rFonts w:ascii="Times New Roman" w:eastAsia="Times New Roman" w:hAnsi="Times New Roman"/>
                <w:bCs/>
                <w:sz w:val="26"/>
                <w:szCs w:val="26"/>
                <w:u w:val="single"/>
                <w:lang w:eastAsia="ru-RU"/>
              </w:rPr>
              <w:t>Тимоховец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3022C0" w:rsidRPr="00F46CD6" w14:paraId="39343F20" w14:textId="77777777" w:rsidTr="003022C0">
        <w:trPr>
          <w:trHeight w:val="240"/>
        </w:trPr>
        <w:tc>
          <w:tcPr>
            <w:tcW w:w="693" w:type="pct"/>
            <w:tcMar>
              <w:top w:w="0" w:type="dxa"/>
              <w:left w:w="6" w:type="dxa"/>
              <w:bottom w:w="0" w:type="dxa"/>
              <w:right w:w="6" w:type="dxa"/>
            </w:tcMar>
          </w:tcPr>
          <w:p w14:paraId="76487C77" w14:textId="77777777" w:rsidR="006A5E96" w:rsidRPr="00F46CD6" w:rsidRDefault="0056175C" w:rsidP="00D57C49">
            <w:pPr>
              <w:spacing w:after="0" w:line="240" w:lineRule="auto"/>
              <w:rPr>
                <w:rFonts w:ascii="Times New Roman" w:eastAsia="Times New Roman" w:hAnsi="Times New Roman"/>
                <w:sz w:val="26"/>
                <w:szCs w:val="26"/>
                <w:lang w:eastAsia="ru-RU"/>
              </w:rPr>
            </w:pPr>
            <w:r>
              <w:rPr>
                <w:rFonts w:ascii="Times New Roman" w:hAnsi="Times New Roman"/>
                <w:sz w:val="26"/>
                <w:szCs w:val="26"/>
              </w:rPr>
              <w:t xml:space="preserve">9.10. </w:t>
            </w:r>
            <w:r w:rsidRPr="0056175C">
              <w:rPr>
                <w:rFonts w:ascii="Times New Roman" w:hAnsi="Times New Roman"/>
                <w:sz w:val="26"/>
                <w:szCs w:val="26"/>
              </w:rPr>
              <w:t xml:space="preserve">Внесение сведений в Торговый реестр Республики Беларусь (включение сведений в Торговый реестр </w:t>
            </w:r>
            <w:r w:rsidRPr="0056175C">
              <w:rPr>
                <w:rFonts w:ascii="Times New Roman" w:hAnsi="Times New Roman"/>
                <w:sz w:val="26"/>
                <w:szCs w:val="26"/>
              </w:rPr>
              <w:lastRenderedPageBreak/>
              <w:t>Республики Беларусь, внесение изменений и (или) дополнений в сведения, ранее внесенные в данный реестр, исключение сведений из него)</w:t>
            </w:r>
          </w:p>
        </w:tc>
        <w:tc>
          <w:tcPr>
            <w:tcW w:w="827" w:type="pct"/>
            <w:tcMar>
              <w:top w:w="0" w:type="dxa"/>
              <w:left w:w="6" w:type="dxa"/>
              <w:bottom w:w="0" w:type="dxa"/>
              <w:right w:w="6" w:type="dxa"/>
            </w:tcMar>
          </w:tcPr>
          <w:p w14:paraId="55DBD54B" w14:textId="77777777"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14:paraId="6D928605" w14:textId="77777777"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292C5D9C" w14:textId="77777777" w:rsidR="006A5E9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tcMar>
              <w:top w:w="0" w:type="dxa"/>
              <w:left w:w="6" w:type="dxa"/>
              <w:bottom w:w="0" w:type="dxa"/>
              <w:right w:w="6" w:type="dxa"/>
            </w:tcMar>
          </w:tcPr>
          <w:p w14:paraId="261003D0" w14:textId="77777777" w:rsidR="006A5E96" w:rsidRPr="00F46CD6" w:rsidRDefault="0056175C" w:rsidP="006A5E96">
            <w:pPr>
              <w:pStyle w:val="table10"/>
              <w:rPr>
                <w:sz w:val="26"/>
                <w:szCs w:val="26"/>
              </w:rPr>
            </w:pPr>
            <w:r w:rsidRPr="0056175C">
              <w:rPr>
                <w:color w:val="000000"/>
                <w:sz w:val="26"/>
                <w:szCs w:val="26"/>
                <w:shd w:val="clear" w:color="auto" w:fill="FFFFFF"/>
              </w:rPr>
              <w:t>заявление о включении сведений в Торговый реестр Республики Беларусь</w:t>
            </w:r>
            <w:r w:rsidRPr="0056175C">
              <w:rPr>
                <w:color w:val="000000"/>
                <w:sz w:val="26"/>
                <w:szCs w:val="26"/>
                <w:shd w:val="clear" w:color="auto" w:fill="FFFFFF"/>
              </w:rPr>
              <w:br/>
            </w:r>
            <w:r w:rsidRPr="0056175C">
              <w:rPr>
                <w:color w:val="000000"/>
                <w:sz w:val="26"/>
                <w:szCs w:val="26"/>
                <w:shd w:val="clear" w:color="auto" w:fill="FFFFFF"/>
              </w:rPr>
              <w:br/>
              <w:t>заявление о внесении изменений и (или) дополнений в сведения, ранее внесенные в Торговый реестр Республики Беларусь</w:t>
            </w:r>
            <w:r w:rsidRPr="0056175C">
              <w:rPr>
                <w:color w:val="000000"/>
                <w:sz w:val="26"/>
                <w:szCs w:val="26"/>
                <w:shd w:val="clear" w:color="auto" w:fill="FFFFFF"/>
              </w:rPr>
              <w:br/>
            </w:r>
            <w:r w:rsidRPr="0056175C">
              <w:rPr>
                <w:color w:val="000000"/>
                <w:sz w:val="26"/>
                <w:szCs w:val="26"/>
                <w:shd w:val="clear" w:color="auto" w:fill="FFFFFF"/>
              </w:rPr>
              <w:br/>
            </w:r>
            <w:r w:rsidRPr="0056175C">
              <w:rPr>
                <w:color w:val="000000"/>
                <w:sz w:val="26"/>
                <w:szCs w:val="26"/>
                <w:shd w:val="clear" w:color="auto" w:fill="FFFFFF"/>
              </w:rPr>
              <w:lastRenderedPageBreak/>
              <w:t>заявление об исключении сведений из Торгового реестра Республики Беларусь</w:t>
            </w:r>
          </w:p>
        </w:tc>
        <w:tc>
          <w:tcPr>
            <w:tcW w:w="740" w:type="pct"/>
            <w:tcMar>
              <w:top w:w="0" w:type="dxa"/>
              <w:left w:w="6" w:type="dxa"/>
              <w:bottom w:w="0" w:type="dxa"/>
              <w:right w:w="6" w:type="dxa"/>
            </w:tcMar>
          </w:tcPr>
          <w:p w14:paraId="4F6F09BE" w14:textId="77777777" w:rsidR="006A5E96" w:rsidRPr="00F46CD6" w:rsidRDefault="006A5E96" w:rsidP="006A5E96">
            <w:pPr>
              <w:pStyle w:val="table10"/>
              <w:rPr>
                <w:sz w:val="26"/>
                <w:szCs w:val="26"/>
              </w:rPr>
            </w:pPr>
            <w:r w:rsidRPr="00F46CD6">
              <w:rPr>
                <w:sz w:val="26"/>
                <w:szCs w:val="26"/>
              </w:rPr>
              <w:lastRenderedPageBreak/>
              <w:t>5 рабочих дней</w:t>
            </w:r>
          </w:p>
        </w:tc>
        <w:tc>
          <w:tcPr>
            <w:tcW w:w="653" w:type="pct"/>
            <w:tcMar>
              <w:top w:w="0" w:type="dxa"/>
              <w:left w:w="6" w:type="dxa"/>
              <w:bottom w:w="0" w:type="dxa"/>
              <w:right w:w="6" w:type="dxa"/>
            </w:tcMar>
          </w:tcPr>
          <w:p w14:paraId="71D5AD4A"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2D65E5F9"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531497D8" w14:textId="77777777" w:rsidTr="00CE5985">
        <w:trPr>
          <w:trHeight w:val="240"/>
        </w:trPr>
        <w:tc>
          <w:tcPr>
            <w:tcW w:w="5000" w:type="pct"/>
            <w:gridSpan w:val="6"/>
            <w:tcMar>
              <w:top w:w="0" w:type="dxa"/>
              <w:left w:w="6" w:type="dxa"/>
              <w:bottom w:w="0" w:type="dxa"/>
              <w:right w:w="6" w:type="dxa"/>
            </w:tcMar>
          </w:tcPr>
          <w:p w14:paraId="246674E9" w14:textId="77777777" w:rsidR="006A5E96" w:rsidRPr="00F46CD6" w:rsidRDefault="00336E14" w:rsidP="00E33CD6">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9.10</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Тимоховец Инна Викторовна</w:t>
            </w:r>
            <w:r w:rsidR="00E33CD6"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E33CD6" w:rsidRPr="00F46CD6">
              <w:rPr>
                <w:rFonts w:ascii="Times New Roman" w:eastAsia="Times New Roman" w:hAnsi="Times New Roman"/>
                <w:bCs/>
                <w:sz w:val="26"/>
                <w:szCs w:val="26"/>
                <w:lang w:eastAsia="ru-RU"/>
              </w:rPr>
              <w:t xml:space="preserve">начальник отдела </w:t>
            </w:r>
            <w:r w:rsidRPr="00F46CD6">
              <w:rPr>
                <w:rFonts w:ascii="Times New Roman" w:eastAsia="Times New Roman" w:hAnsi="Times New Roman"/>
                <w:bCs/>
                <w:sz w:val="26"/>
                <w:szCs w:val="26"/>
                <w:lang w:eastAsia="ru-RU"/>
              </w:rPr>
              <w:t xml:space="preserve">торговли и услуг </w:t>
            </w:r>
            <w:r w:rsidR="00E33CD6" w:rsidRPr="00F46CD6">
              <w:rPr>
                <w:rFonts w:ascii="Times New Roman" w:eastAsia="Times New Roman" w:hAnsi="Times New Roman"/>
                <w:bCs/>
                <w:sz w:val="26"/>
                <w:szCs w:val="26"/>
                <w:lang w:eastAsia="ru-RU"/>
              </w:rPr>
              <w:t>управления</w:t>
            </w:r>
            <w:r w:rsidRPr="00F46CD6">
              <w:rPr>
                <w:rFonts w:ascii="Times New Roman" w:eastAsia="Times New Roman" w:hAnsi="Times New Roman"/>
                <w:bCs/>
                <w:sz w:val="26"/>
                <w:szCs w:val="26"/>
                <w:lang w:eastAsia="ru-RU"/>
              </w:rPr>
              <w:t xml:space="preserve"> экономики</w:t>
            </w:r>
            <w:r w:rsidR="00E33CD6" w:rsidRPr="00F46CD6">
              <w:rPr>
                <w:rFonts w:ascii="Times New Roman" w:eastAsia="Times New Roman" w:hAnsi="Times New Roman"/>
                <w:bCs/>
                <w:sz w:val="26"/>
                <w:szCs w:val="26"/>
                <w:lang w:eastAsia="ru-RU"/>
              </w:rPr>
              <w:t>, торговли и услуг</w:t>
            </w:r>
            <w:r w:rsidRPr="00F46CD6">
              <w:rPr>
                <w:rFonts w:ascii="Times New Roman" w:eastAsia="Times New Roman" w:hAnsi="Times New Roman"/>
                <w:bCs/>
                <w:sz w:val="26"/>
                <w:szCs w:val="26"/>
                <w:lang w:eastAsia="ru-RU"/>
              </w:rPr>
              <w:t xml:space="preserve"> 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тел. 4 50 </w:t>
            </w:r>
            <w:r w:rsidR="00E33CD6" w:rsidRPr="00F46CD6">
              <w:rPr>
                <w:rFonts w:ascii="Times New Roman" w:eastAsia="Times New Roman" w:hAnsi="Times New Roman"/>
                <w:bCs/>
                <w:sz w:val="26"/>
                <w:szCs w:val="26"/>
                <w:lang w:eastAsia="ru-RU"/>
              </w:rPr>
              <w:t>28</w:t>
            </w:r>
          </w:p>
          <w:p w14:paraId="099FD0A9" w14:textId="77777777" w:rsidR="00EF0B91" w:rsidRPr="00F46CD6" w:rsidRDefault="00EF0B91" w:rsidP="00B0110D">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w:t>
            </w:r>
            <w:r w:rsidR="00B0110D" w:rsidRPr="00F46CD6">
              <w:rPr>
                <w:rFonts w:ascii="Times New Roman" w:hAnsi="Times New Roman"/>
                <w:b/>
                <w:sz w:val="26"/>
                <w:szCs w:val="26"/>
              </w:rPr>
              <w:t>0</w:t>
            </w:r>
            <w:r w:rsidRPr="00F46CD6">
              <w:rPr>
                <w:rFonts w:ascii="Times New Roman" w:hAnsi="Times New Roman"/>
                <w:b/>
                <w:sz w:val="26"/>
                <w:szCs w:val="26"/>
              </w:rPr>
              <w:t xml:space="preserve">: </w:t>
            </w:r>
            <w:r w:rsidR="00B0110D" w:rsidRPr="00F46CD6">
              <w:rPr>
                <w:rFonts w:ascii="Times New Roman" w:eastAsia="Times New Roman" w:hAnsi="Times New Roman"/>
                <w:bCs/>
                <w:sz w:val="26"/>
                <w:szCs w:val="26"/>
                <w:u w:val="single"/>
                <w:lang w:eastAsia="ru-RU"/>
              </w:rPr>
              <w:t>Голда Валентина Анатольевна,</w:t>
            </w:r>
            <w:r w:rsidR="00B0110D"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6A5E96" w:rsidRPr="00F46CD6" w14:paraId="4956058B" w14:textId="77777777" w:rsidTr="00CE5985">
        <w:trPr>
          <w:trHeight w:val="240"/>
        </w:trPr>
        <w:tc>
          <w:tcPr>
            <w:tcW w:w="5000" w:type="pct"/>
            <w:gridSpan w:val="6"/>
            <w:tcMar>
              <w:top w:w="0" w:type="dxa"/>
              <w:left w:w="6" w:type="dxa"/>
              <w:bottom w:w="0" w:type="dxa"/>
              <w:right w:w="6" w:type="dxa"/>
            </w:tcMar>
          </w:tcPr>
          <w:p w14:paraId="58121900" w14:textId="77777777" w:rsidR="006A5E96" w:rsidRPr="00F46CD6" w:rsidRDefault="006A5E96" w:rsidP="0056175C">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9.11. </w:t>
            </w:r>
            <w:r w:rsidR="0056175C" w:rsidRPr="0056175C">
              <w:rPr>
                <w:rFonts w:ascii="Times New Roman" w:hAnsi="Times New Roman"/>
                <w:sz w:val="26"/>
                <w:szCs w:val="26"/>
              </w:rPr>
              <w:t>Выдача и продление действия разрешения на размещение средства наружной рекламы</w:t>
            </w:r>
          </w:p>
        </w:tc>
      </w:tr>
      <w:tr w:rsidR="003022C0" w:rsidRPr="00F46CD6" w14:paraId="0900254E" w14:textId="77777777" w:rsidTr="003022C0">
        <w:trPr>
          <w:trHeight w:val="240"/>
        </w:trPr>
        <w:tc>
          <w:tcPr>
            <w:tcW w:w="693" w:type="pct"/>
            <w:tcMar>
              <w:top w:w="0" w:type="dxa"/>
              <w:left w:w="6" w:type="dxa"/>
              <w:bottom w:w="0" w:type="dxa"/>
              <w:right w:w="6" w:type="dxa"/>
            </w:tcMar>
          </w:tcPr>
          <w:p w14:paraId="041F7898" w14:textId="77777777"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9.11.1. </w:t>
            </w:r>
            <w:r w:rsidR="0056175C" w:rsidRPr="0056175C">
              <w:rPr>
                <w:rFonts w:ascii="Times New Roman" w:hAnsi="Times New Roman"/>
                <w:sz w:val="26"/>
                <w:szCs w:val="26"/>
              </w:rPr>
              <w:t>выдача разрешения на размещение средства наружной рекламы</w:t>
            </w:r>
          </w:p>
        </w:tc>
        <w:tc>
          <w:tcPr>
            <w:tcW w:w="827" w:type="pct"/>
            <w:tcMar>
              <w:top w:w="0" w:type="dxa"/>
              <w:left w:w="6" w:type="dxa"/>
              <w:bottom w:w="0" w:type="dxa"/>
              <w:right w:w="6" w:type="dxa"/>
            </w:tcMar>
          </w:tcPr>
          <w:p w14:paraId="4662238E" w14:textId="77777777" w:rsidR="00A03503" w:rsidRPr="00F46CD6" w:rsidRDefault="002F32C0" w:rsidP="00A03503">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w:t>
            </w:r>
            <w:r w:rsidR="00E359C9">
              <w:rPr>
                <w:rFonts w:ascii="Times New Roman" w:eastAsia="Times New Roman" w:hAnsi="Times New Roman"/>
                <w:sz w:val="26"/>
                <w:szCs w:val="26"/>
                <w:lang w:eastAsia="ru-RU"/>
              </w:rPr>
              <w:t xml:space="preserve">регистрации субъектов хозяйствования и предпринимательству </w:t>
            </w:r>
            <w:r w:rsidRPr="00F46CD6">
              <w:rPr>
                <w:rFonts w:ascii="Times New Roman" w:eastAsia="Times New Roman" w:hAnsi="Times New Roman"/>
                <w:sz w:val="26"/>
                <w:szCs w:val="26"/>
                <w:lang w:eastAsia="ru-RU"/>
              </w:rPr>
              <w:t>управлени</w:t>
            </w:r>
            <w:r w:rsidR="00E359C9">
              <w:rPr>
                <w:rFonts w:ascii="Times New Roman" w:eastAsia="Times New Roman" w:hAnsi="Times New Roman"/>
                <w:sz w:val="26"/>
                <w:szCs w:val="26"/>
                <w:lang w:eastAsia="ru-RU"/>
              </w:rPr>
              <w:t>я</w:t>
            </w:r>
            <w:r w:rsidRPr="00F46CD6">
              <w:rPr>
                <w:rFonts w:ascii="Times New Roman" w:eastAsia="Times New Roman" w:hAnsi="Times New Roman"/>
                <w:sz w:val="26"/>
                <w:szCs w:val="26"/>
                <w:lang w:eastAsia="ru-RU"/>
              </w:rPr>
              <w:t xml:space="preserve"> экономики, 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w:t>
            </w:r>
            <w:r w:rsidR="00E359C9">
              <w:rPr>
                <w:rFonts w:ascii="Times New Roman" w:eastAsia="Times New Roman" w:hAnsi="Times New Roman"/>
                <w:sz w:val="26"/>
                <w:szCs w:val="26"/>
                <w:lang w:eastAsia="ru-RU"/>
              </w:rPr>
              <w:t xml:space="preserve"> 3 этаж кабинет № 310</w:t>
            </w:r>
            <w:r w:rsidR="00A03503" w:rsidRPr="00F46CD6">
              <w:rPr>
                <w:rFonts w:ascii="Times New Roman" w:eastAsia="Times New Roman" w:hAnsi="Times New Roman"/>
                <w:sz w:val="26"/>
                <w:szCs w:val="26"/>
                <w:lang w:eastAsia="ru-RU"/>
              </w:rPr>
              <w:t xml:space="preserve">, </w:t>
            </w:r>
          </w:p>
          <w:p w14:paraId="3DFACB3D" w14:textId="77777777" w:rsidR="002F32C0" w:rsidRPr="00F46CD6" w:rsidRDefault="002F32C0" w:rsidP="002F32C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5953B608" w14:textId="77777777" w:rsidR="006A5E96" w:rsidRPr="00F46CD6" w:rsidRDefault="00E359C9" w:rsidP="002F32C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4 57 98</w:t>
            </w:r>
          </w:p>
        </w:tc>
        <w:tc>
          <w:tcPr>
            <w:tcW w:w="1393" w:type="pct"/>
            <w:tcMar>
              <w:top w:w="0" w:type="dxa"/>
              <w:left w:w="6" w:type="dxa"/>
              <w:bottom w:w="0" w:type="dxa"/>
              <w:right w:w="6" w:type="dxa"/>
            </w:tcMar>
          </w:tcPr>
          <w:p w14:paraId="7B7B26B2"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заявление</w:t>
            </w:r>
          </w:p>
          <w:p w14:paraId="3E887A0B" w14:textId="77777777" w:rsidR="00E359C9" w:rsidRPr="00E359C9" w:rsidRDefault="00E359C9" w:rsidP="00E359C9">
            <w:pPr>
              <w:pStyle w:val="table10"/>
              <w:rPr>
                <w:color w:val="000000"/>
                <w:sz w:val="26"/>
                <w:szCs w:val="26"/>
                <w:shd w:val="clear" w:color="auto" w:fill="FFFFFF"/>
              </w:rPr>
            </w:pPr>
          </w:p>
          <w:p w14:paraId="14BEC9BF"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14:paraId="764E5E61" w14:textId="77777777" w:rsidR="00E359C9" w:rsidRPr="00E359C9" w:rsidRDefault="00E359C9" w:rsidP="00E359C9">
            <w:pPr>
              <w:pStyle w:val="table10"/>
              <w:rPr>
                <w:color w:val="000000"/>
                <w:sz w:val="26"/>
                <w:szCs w:val="26"/>
                <w:shd w:val="clear" w:color="auto" w:fill="FFFFFF"/>
              </w:rPr>
            </w:pPr>
          </w:p>
          <w:p w14:paraId="37879FB5"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14:paraId="6906AEF4" w14:textId="77777777" w:rsidR="00E359C9" w:rsidRPr="00E359C9" w:rsidRDefault="00E359C9" w:rsidP="00E359C9">
            <w:pPr>
              <w:pStyle w:val="table10"/>
              <w:rPr>
                <w:color w:val="000000"/>
                <w:sz w:val="26"/>
                <w:szCs w:val="26"/>
                <w:shd w:val="clear" w:color="auto" w:fill="FFFFFF"/>
              </w:rPr>
            </w:pPr>
          </w:p>
          <w:p w14:paraId="4072BC6E"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письмо или иной документ о согласии собственника места размещения </w:t>
            </w:r>
            <w:r w:rsidRPr="00E359C9">
              <w:rPr>
                <w:color w:val="000000"/>
                <w:sz w:val="26"/>
                <w:szCs w:val="26"/>
                <w:shd w:val="clear" w:color="auto" w:fill="FFFFFF"/>
              </w:rPr>
              <w:lastRenderedPageBreak/>
              <w:t>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E359C9">
              <w:rPr>
                <w:color w:val="000000"/>
                <w:sz w:val="26"/>
                <w:szCs w:val="26"/>
                <w:shd w:val="clear" w:color="auto" w:fill="FFFFFF"/>
                <w:vertAlign w:val="superscript"/>
              </w:rPr>
              <w:t>2</w:t>
            </w:r>
          </w:p>
          <w:p w14:paraId="0CB3901F" w14:textId="77777777" w:rsidR="00E359C9" w:rsidRPr="00E359C9" w:rsidRDefault="00E359C9" w:rsidP="00E359C9">
            <w:pPr>
              <w:pStyle w:val="table10"/>
              <w:rPr>
                <w:color w:val="000000"/>
                <w:sz w:val="26"/>
                <w:szCs w:val="26"/>
                <w:shd w:val="clear" w:color="auto" w:fill="FFFFFF"/>
              </w:rPr>
            </w:pPr>
          </w:p>
          <w:p w14:paraId="5FACA5AA"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p>
          <w:p w14:paraId="7D5C51A2" w14:textId="77777777" w:rsidR="00E359C9" w:rsidRPr="00E359C9" w:rsidRDefault="00E359C9" w:rsidP="00E359C9">
            <w:pPr>
              <w:pStyle w:val="table10"/>
              <w:rPr>
                <w:color w:val="000000"/>
                <w:sz w:val="26"/>
                <w:szCs w:val="26"/>
                <w:shd w:val="clear" w:color="auto" w:fill="FFFFFF"/>
              </w:rPr>
            </w:pPr>
          </w:p>
          <w:p w14:paraId="59B49CC0"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копия документа, подтверждающего государственную регистрацию рекламораспространителя (при первой </w:t>
            </w:r>
            <w:r w:rsidRPr="00E359C9">
              <w:rPr>
                <w:color w:val="000000"/>
                <w:sz w:val="26"/>
                <w:szCs w:val="26"/>
                <w:shd w:val="clear" w:color="auto" w:fill="FFFFFF"/>
              </w:rPr>
              <w:lastRenderedPageBreak/>
              <w:t>подаче такого документа в соответствующий исполком)</w:t>
            </w:r>
            <w:r w:rsidRPr="00E359C9">
              <w:rPr>
                <w:color w:val="000000"/>
                <w:sz w:val="26"/>
                <w:szCs w:val="26"/>
                <w:shd w:val="clear" w:color="auto" w:fill="FFFFFF"/>
                <w:vertAlign w:val="superscript"/>
              </w:rPr>
              <w:t>2</w:t>
            </w:r>
          </w:p>
          <w:p w14:paraId="00EE56FB" w14:textId="77777777" w:rsidR="00E359C9" w:rsidRPr="00E359C9" w:rsidRDefault="00E359C9" w:rsidP="00E359C9">
            <w:pPr>
              <w:pStyle w:val="table10"/>
              <w:rPr>
                <w:color w:val="000000"/>
                <w:sz w:val="26"/>
                <w:szCs w:val="26"/>
                <w:shd w:val="clear" w:color="auto" w:fill="FFFFFF"/>
              </w:rPr>
            </w:pPr>
          </w:p>
          <w:p w14:paraId="528B9DDE" w14:textId="77777777" w:rsidR="006A5E96" w:rsidRPr="00F46CD6" w:rsidRDefault="00E359C9" w:rsidP="00E359C9">
            <w:pPr>
              <w:pStyle w:val="table10"/>
              <w:rPr>
                <w:sz w:val="26"/>
                <w:szCs w:val="26"/>
              </w:rPr>
            </w:pPr>
            <w:r w:rsidRPr="00E359C9">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E359C9">
              <w:rPr>
                <w:color w:val="000000"/>
                <w:sz w:val="26"/>
                <w:szCs w:val="26"/>
                <w:shd w:val="clear" w:color="auto" w:fill="FFFFFF"/>
                <w:vertAlign w:val="superscript"/>
              </w:rPr>
              <w:t>15</w:t>
            </w:r>
          </w:p>
        </w:tc>
        <w:tc>
          <w:tcPr>
            <w:tcW w:w="740" w:type="pct"/>
            <w:tcMar>
              <w:top w:w="0" w:type="dxa"/>
              <w:left w:w="6" w:type="dxa"/>
              <w:bottom w:w="0" w:type="dxa"/>
              <w:right w:w="6" w:type="dxa"/>
            </w:tcMar>
          </w:tcPr>
          <w:p w14:paraId="513440D0" w14:textId="77777777" w:rsidR="006A5E96" w:rsidRPr="00F46CD6" w:rsidRDefault="00E057B9" w:rsidP="00DA6B56">
            <w:pPr>
              <w:pStyle w:val="table10"/>
              <w:rPr>
                <w:sz w:val="26"/>
                <w:szCs w:val="26"/>
              </w:rPr>
            </w:pPr>
            <w:r w:rsidRPr="00F46CD6">
              <w:rPr>
                <w:sz w:val="26"/>
                <w:szCs w:val="26"/>
              </w:rPr>
              <w:lastRenderedPageBreak/>
              <w:t>30</w:t>
            </w:r>
            <w:r w:rsidR="006A5E96" w:rsidRPr="00F46CD6">
              <w:rPr>
                <w:sz w:val="26"/>
                <w:szCs w:val="26"/>
              </w:rPr>
              <w:t xml:space="preserve"> рабочих дней</w:t>
            </w:r>
          </w:p>
        </w:tc>
        <w:tc>
          <w:tcPr>
            <w:tcW w:w="653" w:type="pct"/>
            <w:tcMar>
              <w:top w:w="0" w:type="dxa"/>
              <w:left w:w="6" w:type="dxa"/>
              <w:bottom w:w="0" w:type="dxa"/>
              <w:right w:w="6" w:type="dxa"/>
            </w:tcMar>
          </w:tcPr>
          <w:p w14:paraId="5CA757D5"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не менее 5 лет на технически сложные средства наружной рекламы, объемно-пространственные рекламные конструкции</w:t>
            </w:r>
          </w:p>
          <w:p w14:paraId="1AE17247" w14:textId="77777777" w:rsidR="00E359C9" w:rsidRPr="00E359C9" w:rsidRDefault="00E359C9" w:rsidP="00E359C9">
            <w:pPr>
              <w:pStyle w:val="table10"/>
              <w:rPr>
                <w:color w:val="000000"/>
                <w:sz w:val="26"/>
                <w:szCs w:val="26"/>
                <w:shd w:val="clear" w:color="auto" w:fill="FFFFFF"/>
              </w:rPr>
            </w:pPr>
          </w:p>
          <w:p w14:paraId="55E9D6D9"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не менее 3 лет на лайтпостеры с площадью рекламного поля до 2,16 кв. метра включительно, щиты с площадью рекламного поля до 32 кв. метров </w:t>
            </w:r>
            <w:r w:rsidRPr="00E359C9">
              <w:rPr>
                <w:color w:val="000000"/>
                <w:sz w:val="26"/>
                <w:szCs w:val="26"/>
                <w:shd w:val="clear" w:color="auto" w:fill="FFFFFF"/>
              </w:rPr>
              <w:lastRenderedPageBreak/>
              <w:t>включительно, пилоны и иные средства наружной рекламы, закрепляемые на земельном участке</w:t>
            </w:r>
          </w:p>
          <w:p w14:paraId="06E4207F" w14:textId="77777777" w:rsidR="00E359C9" w:rsidRPr="00E359C9" w:rsidRDefault="00E359C9" w:rsidP="00E359C9">
            <w:pPr>
              <w:pStyle w:val="table10"/>
              <w:rPr>
                <w:color w:val="000000"/>
                <w:sz w:val="26"/>
                <w:szCs w:val="26"/>
                <w:shd w:val="clear" w:color="auto" w:fill="FFFFFF"/>
              </w:rPr>
            </w:pPr>
          </w:p>
          <w:p w14:paraId="78BF5D8F" w14:textId="77777777" w:rsidR="006A5E96" w:rsidRPr="00F46CD6" w:rsidRDefault="00E359C9" w:rsidP="00E359C9">
            <w:pPr>
              <w:pStyle w:val="table10"/>
              <w:rPr>
                <w:sz w:val="26"/>
                <w:szCs w:val="26"/>
              </w:rPr>
            </w:pPr>
            <w:r w:rsidRPr="00E359C9">
              <w:rPr>
                <w:color w:val="000000"/>
                <w:sz w:val="26"/>
                <w:szCs w:val="26"/>
                <w:shd w:val="clear" w:color="auto" w:fill="FFFFFF"/>
              </w:rPr>
              <w:t>на иные средства наружной рекламы – на срок, определяемый договором</w:t>
            </w:r>
          </w:p>
        </w:tc>
        <w:tc>
          <w:tcPr>
            <w:tcW w:w="694" w:type="pct"/>
            <w:tcMar>
              <w:top w:w="0" w:type="dxa"/>
              <w:left w:w="6" w:type="dxa"/>
              <w:bottom w:w="0" w:type="dxa"/>
              <w:right w:w="6" w:type="dxa"/>
            </w:tcMar>
          </w:tcPr>
          <w:p w14:paraId="60752458" w14:textId="77777777" w:rsidR="006A5E96" w:rsidRPr="00F46CD6" w:rsidRDefault="006A5E96" w:rsidP="006A5E96">
            <w:pPr>
              <w:pStyle w:val="table10"/>
              <w:rPr>
                <w:sz w:val="26"/>
                <w:szCs w:val="26"/>
              </w:rPr>
            </w:pPr>
            <w:r w:rsidRPr="00F46CD6">
              <w:rPr>
                <w:sz w:val="26"/>
                <w:szCs w:val="26"/>
              </w:rPr>
              <w:lastRenderedPageBreak/>
              <w:t>плата за услуги</w:t>
            </w:r>
          </w:p>
        </w:tc>
      </w:tr>
      <w:tr w:rsidR="006A5E96" w:rsidRPr="00F46CD6" w14:paraId="29E3DCEC" w14:textId="77777777" w:rsidTr="00CE5985">
        <w:trPr>
          <w:trHeight w:val="240"/>
        </w:trPr>
        <w:tc>
          <w:tcPr>
            <w:tcW w:w="5000" w:type="pct"/>
            <w:gridSpan w:val="6"/>
            <w:tcMar>
              <w:top w:w="0" w:type="dxa"/>
              <w:left w:w="6" w:type="dxa"/>
              <w:bottom w:w="0" w:type="dxa"/>
              <w:right w:w="6" w:type="dxa"/>
            </w:tcMar>
          </w:tcPr>
          <w:p w14:paraId="65A3D2F0" w14:textId="77777777" w:rsidR="00E2035F" w:rsidRDefault="006C1368" w:rsidP="00F8723E">
            <w:pPr>
              <w:spacing w:after="0" w:line="240" w:lineRule="auto"/>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9.11.1</w:t>
            </w:r>
            <w:r w:rsidRPr="00F46CD6">
              <w:rPr>
                <w:rFonts w:ascii="Times New Roman" w:hAnsi="Times New Roman"/>
                <w:b/>
                <w:bCs/>
                <w:sz w:val="26"/>
                <w:szCs w:val="26"/>
              </w:rPr>
              <w:t xml:space="preserve">: </w:t>
            </w:r>
            <w:r w:rsidR="00FB50B7">
              <w:rPr>
                <w:rFonts w:ascii="Times New Roman" w:eastAsia="Times New Roman" w:hAnsi="Times New Roman"/>
                <w:bCs/>
                <w:sz w:val="26"/>
                <w:szCs w:val="26"/>
                <w:u w:val="single"/>
                <w:lang w:eastAsia="ru-RU"/>
              </w:rPr>
              <w:t>Юровская Оксана Марьяновна</w:t>
            </w:r>
            <w:r w:rsidR="00CD75D6" w:rsidRPr="00F46CD6">
              <w:rPr>
                <w:rFonts w:ascii="Times New Roman" w:eastAsia="Times New Roman" w:hAnsi="Times New Roman"/>
                <w:bCs/>
                <w:sz w:val="26"/>
                <w:szCs w:val="26"/>
                <w:u w:val="single"/>
                <w:lang w:eastAsia="ru-RU"/>
              </w:rPr>
              <w:t>,</w:t>
            </w:r>
            <w:r w:rsidR="00CD75D6" w:rsidRPr="00F46CD6">
              <w:rPr>
                <w:rFonts w:ascii="Times New Roman" w:eastAsia="Times New Roman" w:hAnsi="Times New Roman"/>
                <w:bCs/>
                <w:sz w:val="26"/>
                <w:szCs w:val="26"/>
                <w:lang w:eastAsia="ru-RU"/>
              </w:rPr>
              <w:t xml:space="preserve"> главный специалист </w:t>
            </w:r>
            <w:r w:rsidR="00CD75D6" w:rsidRPr="00F46CD6">
              <w:rPr>
                <w:rFonts w:ascii="Times New Roman" w:eastAsia="Times New Roman" w:hAnsi="Times New Roman"/>
                <w:sz w:val="26"/>
                <w:szCs w:val="26"/>
                <w:lang w:eastAsia="ru-RU"/>
              </w:rPr>
              <w:t xml:space="preserve">сектора </w:t>
            </w:r>
            <w:r w:rsidR="00FB50B7" w:rsidRPr="00FB50B7">
              <w:rPr>
                <w:rFonts w:ascii="Times New Roman" w:eastAsia="Times New Roman" w:hAnsi="Times New Roman"/>
                <w:sz w:val="26"/>
                <w:szCs w:val="26"/>
                <w:lang w:eastAsia="ru-RU"/>
              </w:rPr>
              <w:t>по регистрации субъектов хозяйствования и предпринимательству управления экономики, торговли и услуг</w:t>
            </w:r>
            <w:r w:rsidR="00FB50B7">
              <w:rPr>
                <w:rFonts w:ascii="Times New Roman" w:eastAsia="Times New Roman" w:hAnsi="Times New Roman"/>
                <w:sz w:val="26"/>
                <w:szCs w:val="26"/>
                <w:lang w:eastAsia="ru-RU"/>
              </w:rPr>
              <w:t xml:space="preserve"> </w:t>
            </w:r>
            <w:r w:rsidR="00E2035F" w:rsidRPr="00F46CD6">
              <w:rPr>
                <w:rFonts w:ascii="Times New Roman" w:eastAsia="Times New Roman" w:hAnsi="Times New Roman"/>
                <w:sz w:val="26"/>
                <w:szCs w:val="26"/>
                <w:lang w:eastAsia="ru-RU"/>
              </w:rPr>
              <w:t>райисполкома</w:t>
            </w:r>
            <w:r w:rsidR="00CD75D6" w:rsidRPr="00F46CD6">
              <w:rPr>
                <w:rFonts w:ascii="Times New Roman" w:eastAsia="Times New Roman" w:hAnsi="Times New Roman"/>
                <w:sz w:val="26"/>
                <w:szCs w:val="26"/>
                <w:lang w:eastAsia="ru-RU"/>
              </w:rPr>
              <w:t>, 3 этаж кабинет № 31</w:t>
            </w:r>
            <w:r w:rsidR="00FB50B7">
              <w:rPr>
                <w:rFonts w:ascii="Times New Roman" w:eastAsia="Times New Roman" w:hAnsi="Times New Roman"/>
                <w:sz w:val="26"/>
                <w:szCs w:val="26"/>
                <w:lang w:eastAsia="ru-RU"/>
              </w:rPr>
              <w:t>0</w:t>
            </w:r>
            <w:r w:rsidR="00CD75D6" w:rsidRPr="00F46CD6">
              <w:rPr>
                <w:rFonts w:ascii="Times New Roman" w:eastAsia="Times New Roman" w:hAnsi="Times New Roman"/>
                <w:sz w:val="26"/>
                <w:szCs w:val="26"/>
                <w:lang w:eastAsia="ru-RU"/>
              </w:rPr>
              <w:t>, контактный телефон</w:t>
            </w:r>
            <w:r w:rsidR="00FB50B7">
              <w:rPr>
                <w:rFonts w:ascii="Times New Roman" w:eastAsia="Times New Roman" w:hAnsi="Times New Roman"/>
                <w:bCs/>
                <w:sz w:val="26"/>
                <w:szCs w:val="26"/>
                <w:lang w:eastAsia="ru-RU"/>
              </w:rPr>
              <w:t xml:space="preserve"> 4 57 98</w:t>
            </w:r>
          </w:p>
          <w:p w14:paraId="58E02477" w14:textId="77777777" w:rsidR="0014000B" w:rsidRPr="00F46CD6" w:rsidRDefault="0014000B" w:rsidP="0014000B">
            <w:pPr>
              <w:spacing w:after="0" w:line="240" w:lineRule="auto"/>
              <w:rPr>
                <w:rFonts w:ascii="Times New Roman" w:hAnsi="Times New Roman"/>
                <w:sz w:val="26"/>
                <w:szCs w:val="26"/>
              </w:rPr>
            </w:pPr>
            <w:r w:rsidRPr="0014000B">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w:t>
            </w:r>
            <w:r>
              <w:rPr>
                <w:rFonts w:ascii="Times New Roman" w:eastAsia="Times New Roman" w:hAnsi="Times New Roman"/>
                <w:b/>
                <w:bCs/>
                <w:sz w:val="26"/>
                <w:szCs w:val="26"/>
                <w:lang w:eastAsia="ru-RU"/>
              </w:rPr>
              <w:t>11.1</w:t>
            </w:r>
            <w:r w:rsidRPr="0014000B">
              <w:rPr>
                <w:rFonts w:ascii="Times New Roman" w:eastAsia="Times New Roman" w:hAnsi="Times New Roman"/>
                <w:b/>
                <w:bCs/>
                <w:sz w:val="26"/>
                <w:szCs w:val="26"/>
                <w:lang w:eastAsia="ru-RU"/>
              </w:rPr>
              <w:t>:</w:t>
            </w:r>
            <w:r w:rsidRPr="0014000B">
              <w:rPr>
                <w:rFonts w:ascii="Times New Roman" w:eastAsia="Times New Roman" w:hAnsi="Times New Roman"/>
                <w:bCs/>
                <w:sz w:val="26"/>
                <w:szCs w:val="26"/>
                <w:lang w:eastAsia="ru-RU"/>
              </w:rPr>
              <w:t xml:space="preserve"> </w:t>
            </w:r>
            <w:r w:rsidRPr="0014000B">
              <w:rPr>
                <w:rFonts w:ascii="Times New Roman" w:eastAsia="Times New Roman" w:hAnsi="Times New Roman"/>
                <w:bCs/>
                <w:sz w:val="26"/>
                <w:szCs w:val="26"/>
                <w:u w:val="single"/>
                <w:lang w:eastAsia="ru-RU"/>
              </w:rPr>
              <w:t>Холопова Ольга Юрьевна</w:t>
            </w:r>
            <w:r>
              <w:rPr>
                <w:rFonts w:ascii="Times New Roman" w:eastAsia="Times New Roman" w:hAnsi="Times New Roman"/>
                <w:bCs/>
                <w:sz w:val="26"/>
                <w:szCs w:val="26"/>
                <w:lang w:eastAsia="ru-RU"/>
              </w:rPr>
              <w:t>,</w:t>
            </w:r>
            <w:r w:rsidRPr="0014000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заведующий </w:t>
            </w:r>
            <w:r w:rsidR="003C031E">
              <w:rPr>
                <w:rFonts w:ascii="Times New Roman" w:eastAsia="Times New Roman" w:hAnsi="Times New Roman"/>
                <w:bCs/>
                <w:sz w:val="26"/>
                <w:szCs w:val="26"/>
                <w:lang w:eastAsia="ru-RU"/>
              </w:rPr>
              <w:t>сектора</w:t>
            </w:r>
            <w:r>
              <w:rPr>
                <w:rFonts w:ascii="Times New Roman" w:eastAsia="Times New Roman" w:hAnsi="Times New Roman"/>
                <w:bCs/>
                <w:sz w:val="26"/>
                <w:szCs w:val="26"/>
                <w:lang w:eastAsia="ru-RU"/>
              </w:rPr>
              <w:t xml:space="preserve"> </w:t>
            </w:r>
            <w:r w:rsidRPr="0014000B">
              <w:rPr>
                <w:rFonts w:ascii="Times New Roman" w:eastAsia="Times New Roman" w:hAnsi="Times New Roman"/>
                <w:bCs/>
                <w:sz w:val="26"/>
                <w:szCs w:val="26"/>
                <w:lang w:eastAsia="ru-RU"/>
              </w:rPr>
              <w:t>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w:t>
            </w:r>
            <w:r>
              <w:rPr>
                <w:rFonts w:ascii="Times New Roman" w:eastAsia="Times New Roman" w:hAnsi="Times New Roman"/>
                <w:bCs/>
                <w:sz w:val="26"/>
                <w:szCs w:val="26"/>
                <w:lang w:eastAsia="ru-RU"/>
              </w:rPr>
              <w:t>0</w:t>
            </w:r>
            <w:r w:rsidRPr="0014000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26</w:t>
            </w:r>
          </w:p>
        </w:tc>
      </w:tr>
      <w:tr w:rsidR="003022C0" w:rsidRPr="00F46CD6" w14:paraId="01DDC2A3" w14:textId="77777777" w:rsidTr="003022C0">
        <w:trPr>
          <w:trHeight w:val="240"/>
        </w:trPr>
        <w:tc>
          <w:tcPr>
            <w:tcW w:w="693" w:type="pct"/>
            <w:tcMar>
              <w:top w:w="0" w:type="dxa"/>
              <w:left w:w="6" w:type="dxa"/>
              <w:bottom w:w="0" w:type="dxa"/>
              <w:right w:w="6" w:type="dxa"/>
            </w:tcMar>
          </w:tcPr>
          <w:p w14:paraId="259F0E98" w14:textId="77777777"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9.11.2. </w:t>
            </w:r>
            <w:r w:rsidR="00F8723E" w:rsidRPr="00F8723E">
              <w:rPr>
                <w:rFonts w:ascii="Times New Roman" w:hAnsi="Times New Roman"/>
                <w:color w:val="000000"/>
                <w:sz w:val="26"/>
                <w:szCs w:val="26"/>
                <w:shd w:val="clear" w:color="auto" w:fill="FFFFFF"/>
              </w:rPr>
              <w:t>продление действия разрешения на размещение средства наружной рекламы</w:t>
            </w:r>
          </w:p>
        </w:tc>
        <w:tc>
          <w:tcPr>
            <w:tcW w:w="827" w:type="pct"/>
            <w:tcMar>
              <w:top w:w="0" w:type="dxa"/>
              <w:left w:w="6" w:type="dxa"/>
              <w:bottom w:w="0" w:type="dxa"/>
              <w:right w:w="6" w:type="dxa"/>
            </w:tcMar>
          </w:tcPr>
          <w:p w14:paraId="61FFB449" w14:textId="77777777" w:rsidR="00F8723E" w:rsidRPr="00F8723E" w:rsidRDefault="00F8723E" w:rsidP="00F8723E">
            <w:pPr>
              <w:spacing w:after="0" w:line="240" w:lineRule="auto"/>
              <w:rPr>
                <w:rFonts w:ascii="Times New Roman" w:eastAsia="Times New Roman" w:hAnsi="Times New Roman"/>
                <w:sz w:val="26"/>
                <w:szCs w:val="26"/>
                <w:lang w:eastAsia="ru-RU"/>
              </w:rPr>
            </w:pPr>
            <w:r w:rsidRPr="00F8723E">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кабинет № 310, </w:t>
            </w:r>
          </w:p>
          <w:p w14:paraId="29B430E8" w14:textId="77777777" w:rsidR="00F8723E" w:rsidRPr="00F8723E" w:rsidRDefault="00F8723E" w:rsidP="00F8723E">
            <w:pPr>
              <w:spacing w:after="0" w:line="240" w:lineRule="auto"/>
              <w:rPr>
                <w:rFonts w:ascii="Times New Roman" w:eastAsia="Times New Roman" w:hAnsi="Times New Roman"/>
                <w:sz w:val="26"/>
                <w:szCs w:val="26"/>
                <w:lang w:eastAsia="ru-RU"/>
              </w:rPr>
            </w:pPr>
            <w:r w:rsidRPr="00F8723E">
              <w:rPr>
                <w:rFonts w:ascii="Times New Roman" w:eastAsia="Times New Roman" w:hAnsi="Times New Roman"/>
                <w:sz w:val="26"/>
                <w:szCs w:val="26"/>
                <w:lang w:eastAsia="ru-RU"/>
              </w:rPr>
              <w:t xml:space="preserve">контактный телефон </w:t>
            </w:r>
          </w:p>
          <w:p w14:paraId="00C50CB3" w14:textId="77777777" w:rsidR="00CD75D6" w:rsidRPr="00F46CD6" w:rsidRDefault="00F8723E" w:rsidP="00F8723E">
            <w:pPr>
              <w:spacing w:after="0" w:line="240" w:lineRule="auto"/>
              <w:rPr>
                <w:rFonts w:ascii="Times New Roman" w:eastAsia="Times New Roman" w:hAnsi="Times New Roman"/>
                <w:sz w:val="26"/>
                <w:szCs w:val="26"/>
                <w:lang w:eastAsia="ru-RU"/>
              </w:rPr>
            </w:pPr>
            <w:r w:rsidRPr="00F8723E">
              <w:rPr>
                <w:rFonts w:ascii="Times New Roman" w:eastAsia="Times New Roman" w:hAnsi="Times New Roman"/>
                <w:sz w:val="26"/>
                <w:szCs w:val="26"/>
                <w:lang w:eastAsia="ru-RU"/>
              </w:rPr>
              <w:t>4 57 98</w:t>
            </w:r>
          </w:p>
        </w:tc>
        <w:tc>
          <w:tcPr>
            <w:tcW w:w="1393" w:type="pct"/>
            <w:tcMar>
              <w:top w:w="0" w:type="dxa"/>
              <w:left w:w="6" w:type="dxa"/>
              <w:bottom w:w="0" w:type="dxa"/>
              <w:right w:w="6" w:type="dxa"/>
            </w:tcMar>
          </w:tcPr>
          <w:p w14:paraId="2284EF65" w14:textId="77777777" w:rsidR="00CD75D6" w:rsidRPr="00F46CD6" w:rsidRDefault="00B71BD5" w:rsidP="00CD75D6">
            <w:pPr>
              <w:pStyle w:val="table10"/>
              <w:rPr>
                <w:sz w:val="26"/>
                <w:szCs w:val="26"/>
              </w:rPr>
            </w:pPr>
            <w:r w:rsidRPr="00B71BD5">
              <w:rPr>
                <w:color w:val="000000"/>
                <w:sz w:val="26"/>
                <w:szCs w:val="26"/>
                <w:shd w:val="clear" w:color="auto" w:fill="FFFFFF"/>
              </w:rPr>
              <w:t>заявление</w:t>
            </w:r>
            <w:r w:rsidRPr="00B71BD5">
              <w:rPr>
                <w:color w:val="000000"/>
                <w:sz w:val="26"/>
                <w:szCs w:val="26"/>
                <w:shd w:val="clear" w:color="auto" w:fill="FFFFFF"/>
              </w:rPr>
              <w:br/>
            </w:r>
            <w:r w:rsidRPr="00B71BD5">
              <w:rPr>
                <w:color w:val="000000"/>
                <w:sz w:val="26"/>
                <w:szCs w:val="26"/>
                <w:shd w:val="clear" w:color="auto" w:fill="FFFFFF"/>
              </w:rPr>
              <w:br/>
              <w:t>ранее выданное разрешение на размещение средства наружной рекламы</w:t>
            </w:r>
            <w:r w:rsidRPr="00B71BD5">
              <w:rPr>
                <w:color w:val="000000"/>
                <w:sz w:val="26"/>
                <w:szCs w:val="26"/>
                <w:shd w:val="clear" w:color="auto" w:fill="FFFFFF"/>
              </w:rPr>
              <w:br/>
            </w:r>
            <w:r w:rsidRPr="00B71BD5">
              <w:rPr>
                <w:color w:val="000000"/>
                <w:sz w:val="26"/>
                <w:szCs w:val="26"/>
                <w:shd w:val="clear" w:color="auto" w:fill="FFFFFF"/>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w:t>
            </w:r>
            <w:r w:rsidRPr="00B71BD5">
              <w:rPr>
                <w:color w:val="000000"/>
                <w:sz w:val="26"/>
                <w:szCs w:val="26"/>
                <w:shd w:val="clear" w:color="auto" w:fill="FFFFFF"/>
              </w:rPr>
              <w:lastRenderedPageBreak/>
              <w:t>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B71BD5">
              <w:rPr>
                <w:color w:val="000000"/>
                <w:sz w:val="26"/>
                <w:szCs w:val="26"/>
                <w:shd w:val="clear" w:color="auto" w:fill="FFFFFF"/>
                <w:vertAlign w:val="superscript"/>
              </w:rPr>
              <w:t>2</w:t>
            </w:r>
            <w:r w:rsidRPr="00B71BD5">
              <w:rPr>
                <w:color w:val="000000"/>
                <w:sz w:val="26"/>
                <w:szCs w:val="26"/>
                <w:shd w:val="clear" w:color="auto" w:fill="FFFFFF"/>
              </w:rPr>
              <w:br/>
            </w:r>
            <w:r w:rsidRPr="00B71BD5">
              <w:rPr>
                <w:color w:val="000000"/>
                <w:sz w:val="26"/>
                <w:szCs w:val="26"/>
                <w:shd w:val="clear" w:color="auto" w:fill="FFFFFF"/>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B71BD5">
              <w:rPr>
                <w:color w:val="000000"/>
                <w:sz w:val="26"/>
                <w:szCs w:val="26"/>
                <w:shd w:val="clear" w:color="auto" w:fill="FFFFFF"/>
                <w:vertAlign w:val="superscript"/>
              </w:rPr>
              <w:t>15</w:t>
            </w:r>
          </w:p>
        </w:tc>
        <w:tc>
          <w:tcPr>
            <w:tcW w:w="740" w:type="pct"/>
            <w:tcMar>
              <w:top w:w="0" w:type="dxa"/>
              <w:left w:w="6" w:type="dxa"/>
              <w:bottom w:w="0" w:type="dxa"/>
              <w:right w:w="6" w:type="dxa"/>
            </w:tcMar>
          </w:tcPr>
          <w:p w14:paraId="60E0AA4A" w14:textId="77777777" w:rsidR="00CD75D6" w:rsidRPr="00F46CD6" w:rsidRDefault="00CD75D6" w:rsidP="00CD75D6">
            <w:pPr>
              <w:pStyle w:val="table10"/>
              <w:rPr>
                <w:sz w:val="26"/>
                <w:szCs w:val="26"/>
              </w:rPr>
            </w:pPr>
            <w:r w:rsidRPr="00F46CD6">
              <w:rPr>
                <w:sz w:val="26"/>
                <w:szCs w:val="26"/>
              </w:rPr>
              <w:lastRenderedPageBreak/>
              <w:t>15 рабочих дней</w:t>
            </w:r>
          </w:p>
        </w:tc>
        <w:tc>
          <w:tcPr>
            <w:tcW w:w="653" w:type="pct"/>
            <w:shd w:val="clear" w:color="auto" w:fill="FFFFFF"/>
            <w:tcMar>
              <w:top w:w="0" w:type="dxa"/>
              <w:left w:w="6" w:type="dxa"/>
              <w:bottom w:w="0" w:type="dxa"/>
              <w:right w:w="6" w:type="dxa"/>
            </w:tcMar>
          </w:tcPr>
          <w:p w14:paraId="25F1D1DB" w14:textId="77777777" w:rsidR="00CD75D6" w:rsidRPr="00F46CD6" w:rsidRDefault="00B71BD5" w:rsidP="00CD75D6">
            <w:pPr>
              <w:pStyle w:val="table10"/>
              <w:rPr>
                <w:color w:val="000000"/>
                <w:sz w:val="26"/>
                <w:szCs w:val="26"/>
              </w:rPr>
            </w:pPr>
            <w:r w:rsidRPr="00B71BD5">
              <w:rPr>
                <w:color w:val="000000"/>
                <w:sz w:val="26"/>
                <w:szCs w:val="26"/>
              </w:rPr>
              <w:t>не менее 5 лет на технически сложные средства наружной рекламы, объемно-пространственные рекламные конструкции</w:t>
            </w:r>
            <w:r w:rsidRPr="00B71BD5">
              <w:rPr>
                <w:color w:val="000000"/>
                <w:sz w:val="26"/>
                <w:szCs w:val="26"/>
              </w:rPr>
              <w:br/>
            </w:r>
            <w:r w:rsidRPr="00B71BD5">
              <w:rPr>
                <w:color w:val="000000"/>
                <w:sz w:val="26"/>
                <w:szCs w:val="26"/>
              </w:rPr>
              <w:br/>
              <w:t xml:space="preserve">не менее 3 лет на лайтпостеры с площадью рекламного поля до 2,16 кв. метра включительно, щиты с площадью </w:t>
            </w:r>
            <w:r w:rsidRPr="00B71BD5">
              <w:rPr>
                <w:color w:val="000000"/>
                <w:sz w:val="26"/>
                <w:szCs w:val="26"/>
              </w:rPr>
              <w:lastRenderedPageBreak/>
              <w:t>рекламного поля до 32 кв. метров включительно, пилоны и иные средства наружной рекламы, закрепляемые на земельном участке</w:t>
            </w:r>
            <w:r w:rsidRPr="00B71BD5">
              <w:rPr>
                <w:color w:val="000000"/>
                <w:sz w:val="26"/>
                <w:szCs w:val="26"/>
              </w:rPr>
              <w:br/>
            </w:r>
            <w:r w:rsidRPr="00B71BD5">
              <w:rPr>
                <w:color w:val="000000"/>
                <w:sz w:val="26"/>
                <w:szCs w:val="26"/>
              </w:rPr>
              <w:br/>
              <w:t>на иные средства наружной рекламы – на срок, определяемый договором</w:t>
            </w:r>
          </w:p>
        </w:tc>
        <w:tc>
          <w:tcPr>
            <w:tcW w:w="694" w:type="pct"/>
            <w:tcMar>
              <w:top w:w="0" w:type="dxa"/>
              <w:left w:w="6" w:type="dxa"/>
              <w:bottom w:w="0" w:type="dxa"/>
              <w:right w:w="6" w:type="dxa"/>
            </w:tcMar>
          </w:tcPr>
          <w:p w14:paraId="490C8F2E" w14:textId="77777777" w:rsidR="00CD75D6" w:rsidRPr="00F46CD6" w:rsidRDefault="00CD75D6" w:rsidP="00CD75D6">
            <w:pPr>
              <w:pStyle w:val="table10"/>
              <w:rPr>
                <w:sz w:val="26"/>
                <w:szCs w:val="26"/>
              </w:rPr>
            </w:pPr>
            <w:r w:rsidRPr="00F46CD6">
              <w:rPr>
                <w:sz w:val="26"/>
                <w:szCs w:val="26"/>
              </w:rPr>
              <w:lastRenderedPageBreak/>
              <w:t>плата за услуги</w:t>
            </w:r>
          </w:p>
        </w:tc>
      </w:tr>
      <w:tr w:rsidR="006A5E96" w:rsidRPr="00F46CD6" w14:paraId="75666096" w14:textId="77777777" w:rsidTr="00CE5985">
        <w:trPr>
          <w:trHeight w:val="240"/>
        </w:trPr>
        <w:tc>
          <w:tcPr>
            <w:tcW w:w="5000" w:type="pct"/>
            <w:gridSpan w:val="6"/>
            <w:tcMar>
              <w:top w:w="0" w:type="dxa"/>
              <w:left w:w="6" w:type="dxa"/>
              <w:bottom w:w="0" w:type="dxa"/>
              <w:right w:w="6" w:type="dxa"/>
            </w:tcMar>
          </w:tcPr>
          <w:p w14:paraId="3380A269" w14:textId="77777777" w:rsidR="00B965BA" w:rsidRDefault="006C1368" w:rsidP="00B965BA">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9.11.2</w:t>
            </w:r>
            <w:r w:rsidRPr="00F46CD6">
              <w:rPr>
                <w:rFonts w:ascii="Times New Roman" w:hAnsi="Times New Roman"/>
                <w:b/>
                <w:bCs/>
                <w:sz w:val="26"/>
                <w:szCs w:val="26"/>
              </w:rPr>
              <w:t xml:space="preserve">: </w:t>
            </w:r>
            <w:r w:rsidR="00B71BD5" w:rsidRPr="00B71BD5">
              <w:rPr>
                <w:rFonts w:ascii="Times New Roman" w:eastAsia="Times New Roman" w:hAnsi="Times New Roman"/>
                <w:bCs/>
                <w:sz w:val="26"/>
                <w:szCs w:val="26"/>
                <w:u w:val="single"/>
                <w:lang w:eastAsia="ru-RU"/>
              </w:rPr>
              <w:t xml:space="preserve">Юровская Оксана Марьяновна, </w:t>
            </w:r>
            <w:r w:rsidR="00B71BD5" w:rsidRPr="00B71BD5">
              <w:rPr>
                <w:rFonts w:ascii="Times New Roman" w:eastAsia="Times New Roman" w:hAnsi="Times New Roman"/>
                <w:bCs/>
                <w:sz w:val="26"/>
                <w:szCs w:val="26"/>
                <w:lang w:eastAsia="ru-RU"/>
              </w:rPr>
              <w:t>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57 98</w:t>
            </w:r>
          </w:p>
          <w:p w14:paraId="68E35CA7" w14:textId="77777777" w:rsidR="00A4546A" w:rsidRPr="00F46CD6" w:rsidRDefault="00A4546A" w:rsidP="00A4546A">
            <w:pPr>
              <w:spacing w:after="0" w:line="240" w:lineRule="auto"/>
              <w:jc w:val="both"/>
              <w:rPr>
                <w:rFonts w:ascii="Times New Roman" w:hAnsi="Times New Roman"/>
                <w:b/>
                <w:sz w:val="26"/>
                <w:szCs w:val="26"/>
              </w:rPr>
            </w:pPr>
            <w:r w:rsidRPr="00A4546A">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9.11.2:</w:t>
            </w:r>
            <w:r w:rsidRPr="00A4546A">
              <w:rPr>
                <w:rFonts w:ascii="Times New Roman" w:eastAsia="Times New Roman" w:hAnsi="Times New Roman"/>
                <w:bCs/>
                <w:sz w:val="26"/>
                <w:szCs w:val="26"/>
                <w:lang w:eastAsia="ru-RU"/>
              </w:rPr>
              <w:t xml:space="preserve"> Холопова Ольга Юрьевна, заведующий сектора по регистрации </w:t>
            </w:r>
            <w:r w:rsidRPr="00536FD2">
              <w:rPr>
                <w:rFonts w:ascii="Times New Roman" w:eastAsia="Times New Roman" w:hAnsi="Times New Roman"/>
                <w:bCs/>
                <w:sz w:val="26"/>
                <w:szCs w:val="26"/>
                <w:lang w:eastAsia="ru-RU"/>
              </w:rPr>
              <w:t>субъектов хозяйствования</w:t>
            </w:r>
            <w:r w:rsidRPr="00A4546A">
              <w:rPr>
                <w:rFonts w:ascii="Times New Roman" w:eastAsia="Times New Roman" w:hAnsi="Times New Roman"/>
                <w:bCs/>
                <w:sz w:val="26"/>
                <w:szCs w:val="26"/>
                <w:lang w:eastAsia="ru-RU"/>
              </w:rPr>
              <w:t xml:space="preserve"> и предпринимательству управления экономики, торговли и услуг райисполкома, 3 этаж кабинет № 310, контактный телефон 4 50 26</w:t>
            </w:r>
          </w:p>
        </w:tc>
      </w:tr>
      <w:tr w:rsidR="003022C0" w:rsidRPr="00F46CD6" w14:paraId="6875DAA8" w14:textId="77777777" w:rsidTr="003022C0">
        <w:trPr>
          <w:trHeight w:val="240"/>
        </w:trPr>
        <w:tc>
          <w:tcPr>
            <w:tcW w:w="693" w:type="pct"/>
            <w:tcMar>
              <w:top w:w="0" w:type="dxa"/>
              <w:left w:w="6" w:type="dxa"/>
              <w:bottom w:w="0" w:type="dxa"/>
              <w:right w:w="6" w:type="dxa"/>
            </w:tcMar>
          </w:tcPr>
          <w:p w14:paraId="7394463C" w14:textId="77777777"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9.12. </w:t>
            </w:r>
            <w:r w:rsidR="003B0A5D" w:rsidRPr="003B0A5D">
              <w:rPr>
                <w:rFonts w:ascii="Times New Roman" w:hAnsi="Times New Roman"/>
                <w:sz w:val="26"/>
                <w:szCs w:val="26"/>
              </w:rPr>
              <w:t>Переоформление разрешения на размещение средства наружной рекламы</w:t>
            </w:r>
          </w:p>
        </w:tc>
        <w:tc>
          <w:tcPr>
            <w:tcW w:w="827" w:type="pct"/>
            <w:tcMar>
              <w:top w:w="0" w:type="dxa"/>
              <w:left w:w="6" w:type="dxa"/>
              <w:bottom w:w="0" w:type="dxa"/>
              <w:right w:w="6" w:type="dxa"/>
            </w:tcMar>
          </w:tcPr>
          <w:p w14:paraId="1A5773CB" w14:textId="77777777" w:rsidR="003B0A5D" w:rsidRPr="003B0A5D" w:rsidRDefault="003B0A5D" w:rsidP="003B0A5D">
            <w:pPr>
              <w:spacing w:after="0" w:line="240" w:lineRule="auto"/>
              <w:rPr>
                <w:rFonts w:ascii="Times New Roman" w:eastAsia="Times New Roman" w:hAnsi="Times New Roman"/>
                <w:sz w:val="26"/>
                <w:szCs w:val="26"/>
                <w:lang w:eastAsia="ru-RU"/>
              </w:rPr>
            </w:pPr>
            <w:r w:rsidRPr="003B0A5D">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w:t>
            </w:r>
            <w:r w:rsidRPr="003B0A5D">
              <w:rPr>
                <w:rFonts w:ascii="Times New Roman" w:eastAsia="Times New Roman" w:hAnsi="Times New Roman"/>
                <w:sz w:val="26"/>
                <w:szCs w:val="26"/>
                <w:lang w:eastAsia="ru-RU"/>
              </w:rPr>
              <w:lastRenderedPageBreak/>
              <w:t xml:space="preserve">райисполкома, 3 этаж кабинет № 310, </w:t>
            </w:r>
          </w:p>
          <w:p w14:paraId="2802004C" w14:textId="77777777" w:rsidR="003B0A5D" w:rsidRPr="003B0A5D" w:rsidRDefault="003B0A5D" w:rsidP="003B0A5D">
            <w:pPr>
              <w:spacing w:after="0" w:line="240" w:lineRule="auto"/>
              <w:rPr>
                <w:rFonts w:ascii="Times New Roman" w:eastAsia="Times New Roman" w:hAnsi="Times New Roman"/>
                <w:sz w:val="26"/>
                <w:szCs w:val="26"/>
                <w:lang w:eastAsia="ru-RU"/>
              </w:rPr>
            </w:pPr>
            <w:r w:rsidRPr="003B0A5D">
              <w:rPr>
                <w:rFonts w:ascii="Times New Roman" w:eastAsia="Times New Roman" w:hAnsi="Times New Roman"/>
                <w:sz w:val="26"/>
                <w:szCs w:val="26"/>
                <w:lang w:eastAsia="ru-RU"/>
              </w:rPr>
              <w:t xml:space="preserve">контактный телефон </w:t>
            </w:r>
          </w:p>
          <w:p w14:paraId="6FD23D5F" w14:textId="77777777" w:rsidR="006A5E96" w:rsidRPr="00F46CD6" w:rsidRDefault="003B0A5D" w:rsidP="003B0A5D">
            <w:pPr>
              <w:spacing w:after="0" w:line="240" w:lineRule="auto"/>
              <w:rPr>
                <w:rFonts w:ascii="Times New Roman" w:eastAsia="Times New Roman" w:hAnsi="Times New Roman"/>
                <w:sz w:val="26"/>
                <w:szCs w:val="26"/>
                <w:lang w:eastAsia="ru-RU"/>
              </w:rPr>
            </w:pPr>
            <w:r w:rsidRPr="003B0A5D">
              <w:rPr>
                <w:rFonts w:ascii="Times New Roman" w:eastAsia="Times New Roman" w:hAnsi="Times New Roman"/>
                <w:sz w:val="26"/>
                <w:szCs w:val="26"/>
                <w:lang w:eastAsia="ru-RU"/>
              </w:rPr>
              <w:t>4 57 98</w:t>
            </w:r>
          </w:p>
        </w:tc>
        <w:tc>
          <w:tcPr>
            <w:tcW w:w="1393" w:type="pct"/>
            <w:tcMar>
              <w:top w:w="0" w:type="dxa"/>
              <w:left w:w="6" w:type="dxa"/>
              <w:bottom w:w="0" w:type="dxa"/>
              <w:right w:w="6" w:type="dxa"/>
            </w:tcMar>
          </w:tcPr>
          <w:p w14:paraId="6F895693" w14:textId="77777777" w:rsidR="006A5E96" w:rsidRPr="00F46CD6" w:rsidRDefault="003B0A5D" w:rsidP="006A5E96">
            <w:pPr>
              <w:pStyle w:val="table10"/>
              <w:rPr>
                <w:sz w:val="26"/>
                <w:szCs w:val="26"/>
              </w:rPr>
            </w:pPr>
            <w:r w:rsidRPr="003B0A5D">
              <w:rPr>
                <w:color w:val="000000"/>
                <w:sz w:val="26"/>
                <w:szCs w:val="26"/>
                <w:shd w:val="clear" w:color="auto" w:fill="FFFFFF"/>
              </w:rPr>
              <w:lastRenderedPageBreak/>
              <w:t>заявление</w:t>
            </w:r>
            <w:r w:rsidRPr="003B0A5D">
              <w:rPr>
                <w:color w:val="000000"/>
                <w:sz w:val="26"/>
                <w:szCs w:val="26"/>
                <w:shd w:val="clear" w:color="auto" w:fill="FFFFFF"/>
              </w:rPr>
              <w:br/>
            </w:r>
            <w:r w:rsidRPr="003B0A5D">
              <w:rPr>
                <w:color w:val="000000"/>
                <w:sz w:val="26"/>
                <w:szCs w:val="26"/>
                <w:shd w:val="clear" w:color="auto" w:fill="FFFFFF"/>
              </w:rPr>
              <w:br/>
              <w:t>две фотографии с обозначением места размещения средства наружной рекламы размером 9 x 13 сантиметров, выполненные в цвете</w:t>
            </w:r>
            <w:r w:rsidRPr="003B0A5D">
              <w:rPr>
                <w:color w:val="000000"/>
                <w:sz w:val="26"/>
                <w:szCs w:val="26"/>
                <w:shd w:val="clear" w:color="auto" w:fill="FFFFFF"/>
              </w:rPr>
              <w:br/>
            </w:r>
            <w:r w:rsidRPr="003B0A5D">
              <w:rPr>
                <w:color w:val="000000"/>
                <w:sz w:val="26"/>
                <w:szCs w:val="26"/>
                <w:shd w:val="clear" w:color="auto" w:fill="FFFFFF"/>
              </w:rPr>
              <w:br/>
            </w:r>
            <w:r w:rsidRPr="003B0A5D">
              <w:rPr>
                <w:color w:val="000000"/>
                <w:sz w:val="26"/>
                <w:szCs w:val="26"/>
                <w:shd w:val="clear" w:color="auto" w:fill="FFFFFF"/>
              </w:rPr>
              <w:lastRenderedPageBreak/>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3B0A5D">
              <w:rPr>
                <w:color w:val="000000"/>
                <w:sz w:val="26"/>
                <w:szCs w:val="26"/>
                <w:shd w:val="clear" w:color="auto" w:fill="FFFFFF"/>
                <w:vertAlign w:val="superscript"/>
              </w:rPr>
              <w:t>2</w:t>
            </w:r>
            <w:r w:rsidRPr="003B0A5D">
              <w:rPr>
                <w:color w:val="000000"/>
                <w:sz w:val="26"/>
                <w:szCs w:val="26"/>
                <w:shd w:val="clear" w:color="auto" w:fill="FFFFFF"/>
              </w:rPr>
              <w:br/>
            </w:r>
            <w:r w:rsidRPr="003B0A5D">
              <w:rPr>
                <w:color w:val="000000"/>
                <w:sz w:val="26"/>
                <w:szCs w:val="26"/>
                <w:shd w:val="clear" w:color="auto" w:fill="FFFFFF"/>
              </w:rP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B0A5D">
              <w:rPr>
                <w:color w:val="000000"/>
                <w:sz w:val="26"/>
                <w:szCs w:val="26"/>
                <w:shd w:val="clear" w:color="auto" w:fill="FFFFFF"/>
                <w:vertAlign w:val="superscript"/>
              </w:rPr>
              <w:t>15</w:t>
            </w:r>
          </w:p>
        </w:tc>
        <w:tc>
          <w:tcPr>
            <w:tcW w:w="740" w:type="pct"/>
            <w:tcMar>
              <w:top w:w="0" w:type="dxa"/>
              <w:left w:w="6" w:type="dxa"/>
              <w:bottom w:w="0" w:type="dxa"/>
              <w:right w:w="6" w:type="dxa"/>
            </w:tcMar>
          </w:tcPr>
          <w:p w14:paraId="02CB495B" w14:textId="77777777" w:rsidR="006A5E96" w:rsidRPr="00F46CD6" w:rsidRDefault="006A5E96" w:rsidP="006A5E96">
            <w:pPr>
              <w:pStyle w:val="table10"/>
              <w:rPr>
                <w:sz w:val="26"/>
                <w:szCs w:val="26"/>
              </w:rPr>
            </w:pPr>
            <w:r w:rsidRPr="00F46CD6">
              <w:rPr>
                <w:sz w:val="26"/>
                <w:szCs w:val="26"/>
              </w:rPr>
              <w:lastRenderedPageBreak/>
              <w:t>10 дней</w:t>
            </w:r>
          </w:p>
        </w:tc>
        <w:tc>
          <w:tcPr>
            <w:tcW w:w="653" w:type="pct"/>
            <w:tcMar>
              <w:top w:w="0" w:type="dxa"/>
              <w:left w:w="6" w:type="dxa"/>
              <w:bottom w:w="0" w:type="dxa"/>
              <w:right w:w="6" w:type="dxa"/>
            </w:tcMar>
          </w:tcPr>
          <w:p w14:paraId="4BC9D697" w14:textId="77777777" w:rsidR="006A5E96" w:rsidRPr="00F46CD6" w:rsidRDefault="006A5E96" w:rsidP="006A5E96">
            <w:pPr>
              <w:pStyle w:val="table10"/>
              <w:rPr>
                <w:sz w:val="26"/>
                <w:szCs w:val="26"/>
              </w:rPr>
            </w:pPr>
            <w:r w:rsidRPr="00F46CD6">
              <w:rPr>
                <w:sz w:val="26"/>
                <w:szCs w:val="26"/>
              </w:rPr>
              <w:t>на срок, указанный в разрешении</w:t>
            </w:r>
          </w:p>
        </w:tc>
        <w:tc>
          <w:tcPr>
            <w:tcW w:w="694" w:type="pct"/>
            <w:tcMar>
              <w:top w:w="0" w:type="dxa"/>
              <w:left w:w="6" w:type="dxa"/>
              <w:bottom w:w="0" w:type="dxa"/>
              <w:right w:w="6" w:type="dxa"/>
            </w:tcMar>
          </w:tcPr>
          <w:p w14:paraId="193A30FB" w14:textId="77777777" w:rsidR="006A5E96" w:rsidRPr="00F46CD6" w:rsidRDefault="006A5E96" w:rsidP="006A5E96">
            <w:pPr>
              <w:pStyle w:val="table10"/>
              <w:rPr>
                <w:sz w:val="26"/>
                <w:szCs w:val="26"/>
              </w:rPr>
            </w:pPr>
            <w:r w:rsidRPr="00F46CD6">
              <w:rPr>
                <w:sz w:val="26"/>
                <w:szCs w:val="26"/>
              </w:rPr>
              <w:t>плата за услуги</w:t>
            </w:r>
          </w:p>
        </w:tc>
      </w:tr>
      <w:tr w:rsidR="008756C7" w:rsidRPr="00F46CD6" w14:paraId="0EB9BD44" w14:textId="77777777" w:rsidTr="008756C7">
        <w:trPr>
          <w:trHeight w:val="240"/>
        </w:trPr>
        <w:tc>
          <w:tcPr>
            <w:tcW w:w="5000" w:type="pct"/>
            <w:gridSpan w:val="6"/>
            <w:tcMar>
              <w:top w:w="0" w:type="dxa"/>
              <w:left w:w="6" w:type="dxa"/>
              <w:bottom w:w="0" w:type="dxa"/>
              <w:right w:w="6" w:type="dxa"/>
            </w:tcMar>
          </w:tcPr>
          <w:p w14:paraId="0C525832" w14:textId="77777777" w:rsidR="001879D3"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9.12</w:t>
            </w:r>
            <w:r w:rsidRPr="00F46CD6">
              <w:rPr>
                <w:rFonts w:ascii="Times New Roman" w:hAnsi="Times New Roman"/>
                <w:b/>
                <w:bCs/>
                <w:sz w:val="26"/>
                <w:szCs w:val="26"/>
              </w:rPr>
              <w:t xml:space="preserve">: </w:t>
            </w:r>
            <w:r w:rsidR="003B0A5D" w:rsidRPr="003B0A5D">
              <w:rPr>
                <w:rFonts w:ascii="Times New Roman" w:eastAsia="Times New Roman" w:hAnsi="Times New Roman"/>
                <w:bCs/>
                <w:sz w:val="26"/>
                <w:szCs w:val="26"/>
                <w:u w:val="single"/>
                <w:lang w:eastAsia="ru-RU"/>
              </w:rPr>
              <w:t xml:space="preserve">Юровская Оксана Марьяновна, </w:t>
            </w:r>
            <w:r w:rsidR="003B0A5D" w:rsidRPr="003B0A5D">
              <w:rPr>
                <w:rFonts w:ascii="Times New Roman" w:eastAsia="Times New Roman" w:hAnsi="Times New Roman"/>
                <w:bCs/>
                <w:sz w:val="26"/>
                <w:szCs w:val="26"/>
                <w:lang w:eastAsia="ru-RU"/>
              </w:rPr>
              <w:t>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57 98</w:t>
            </w:r>
          </w:p>
          <w:p w14:paraId="4E0E1EA0" w14:textId="77777777" w:rsidR="00536FD2" w:rsidRPr="00F46CD6" w:rsidRDefault="00536FD2" w:rsidP="00536FD2">
            <w:pPr>
              <w:spacing w:after="0" w:line="240" w:lineRule="auto"/>
              <w:jc w:val="both"/>
              <w:rPr>
                <w:rFonts w:ascii="Times New Roman" w:eastAsia="Times New Roman" w:hAnsi="Times New Roman"/>
                <w:sz w:val="26"/>
                <w:szCs w:val="26"/>
                <w:lang w:eastAsia="ru-RU"/>
              </w:rPr>
            </w:pPr>
            <w:r w:rsidRPr="00536FD2">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9.12:</w:t>
            </w:r>
            <w:r w:rsidRPr="00536FD2">
              <w:rPr>
                <w:rFonts w:ascii="Times New Roman" w:eastAsia="Times New Roman" w:hAnsi="Times New Roman"/>
                <w:bCs/>
                <w:sz w:val="26"/>
                <w:szCs w:val="26"/>
                <w:lang w:eastAsia="ru-RU"/>
              </w:rPr>
              <w:t xml:space="preserve"> Холопова Ольга Юрьевна, заведующий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50 26</w:t>
            </w:r>
          </w:p>
        </w:tc>
      </w:tr>
      <w:tr w:rsidR="008756C7" w:rsidRPr="00F46CD6" w14:paraId="18A1E322" w14:textId="77777777" w:rsidTr="003022C0">
        <w:trPr>
          <w:trHeight w:val="240"/>
        </w:trPr>
        <w:tc>
          <w:tcPr>
            <w:tcW w:w="693" w:type="pct"/>
            <w:tcMar>
              <w:top w:w="0" w:type="dxa"/>
              <w:left w:w="6" w:type="dxa"/>
              <w:bottom w:w="0" w:type="dxa"/>
              <w:right w:w="6" w:type="dxa"/>
            </w:tcMar>
          </w:tcPr>
          <w:p w14:paraId="069E84B7" w14:textId="77777777" w:rsidR="008756C7" w:rsidRPr="00F46CD6" w:rsidRDefault="008756C7" w:rsidP="008756C7">
            <w:pPr>
              <w:spacing w:after="0" w:line="240" w:lineRule="auto"/>
              <w:rPr>
                <w:rFonts w:ascii="Times New Roman" w:hAnsi="Times New Roman"/>
                <w:sz w:val="26"/>
                <w:szCs w:val="26"/>
              </w:rPr>
            </w:pPr>
            <w:r w:rsidRPr="00F46CD6">
              <w:rPr>
                <w:rFonts w:ascii="Times New Roman" w:hAnsi="Times New Roman"/>
                <w:sz w:val="26"/>
                <w:szCs w:val="26"/>
              </w:rPr>
              <w:t xml:space="preserve">9.13. </w:t>
            </w:r>
            <w:r w:rsidRPr="00F46CD6">
              <w:rPr>
                <w:rFonts w:ascii="Times New Roman" w:hAnsi="Times New Roman"/>
                <w:color w:val="000000"/>
                <w:sz w:val="26"/>
                <w:szCs w:val="26"/>
                <w:shd w:val="clear" w:color="auto" w:fill="FFFFFF"/>
              </w:rPr>
              <w:t>Согласование наружной рекламы, рекламы на транспортном средстве</w:t>
            </w:r>
          </w:p>
          <w:p w14:paraId="0A561E00" w14:textId="77777777" w:rsidR="008756C7" w:rsidRPr="00F46CD6" w:rsidRDefault="008756C7" w:rsidP="008756C7">
            <w:pPr>
              <w:spacing w:after="0" w:line="240" w:lineRule="auto"/>
              <w:rPr>
                <w:rFonts w:ascii="Times New Roman" w:hAnsi="Times New Roman"/>
                <w:sz w:val="26"/>
                <w:szCs w:val="26"/>
              </w:rPr>
            </w:pPr>
          </w:p>
          <w:p w14:paraId="24C99E59" w14:textId="77777777" w:rsidR="008756C7" w:rsidRPr="00F46CD6" w:rsidRDefault="008756C7" w:rsidP="008756C7">
            <w:pPr>
              <w:spacing w:after="0" w:line="240" w:lineRule="auto"/>
              <w:rPr>
                <w:rFonts w:ascii="Times New Roman" w:hAnsi="Times New Roman"/>
                <w:sz w:val="26"/>
                <w:szCs w:val="26"/>
              </w:rPr>
            </w:pPr>
          </w:p>
          <w:p w14:paraId="65CC8696" w14:textId="77777777" w:rsidR="008756C7" w:rsidRPr="00F46CD6" w:rsidRDefault="008756C7" w:rsidP="008756C7">
            <w:pPr>
              <w:spacing w:after="0" w:line="240" w:lineRule="auto"/>
              <w:rPr>
                <w:rFonts w:ascii="Times New Roman" w:hAnsi="Times New Roman"/>
                <w:sz w:val="26"/>
                <w:szCs w:val="26"/>
              </w:rPr>
            </w:pPr>
          </w:p>
        </w:tc>
        <w:tc>
          <w:tcPr>
            <w:tcW w:w="827" w:type="pct"/>
            <w:tcMar>
              <w:top w:w="0" w:type="dxa"/>
              <w:left w:w="6" w:type="dxa"/>
              <w:bottom w:w="0" w:type="dxa"/>
              <w:right w:w="6" w:type="dxa"/>
            </w:tcMar>
          </w:tcPr>
          <w:p w14:paraId="7254028E"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кабинет № 310, </w:t>
            </w:r>
          </w:p>
          <w:p w14:paraId="1BF2E82A"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контактный телефон </w:t>
            </w:r>
          </w:p>
          <w:p w14:paraId="50C1605C" w14:textId="77777777" w:rsidR="008756C7" w:rsidRPr="00F46CD6"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4 57 98</w:t>
            </w:r>
          </w:p>
        </w:tc>
        <w:tc>
          <w:tcPr>
            <w:tcW w:w="1393" w:type="pct"/>
            <w:tcMar>
              <w:top w:w="0" w:type="dxa"/>
              <w:left w:w="6" w:type="dxa"/>
              <w:bottom w:w="0" w:type="dxa"/>
              <w:right w:w="6" w:type="dxa"/>
            </w:tcMar>
          </w:tcPr>
          <w:p w14:paraId="259A7FBE" w14:textId="77777777" w:rsidR="008756C7" w:rsidRPr="00F46CD6" w:rsidRDefault="00982A12" w:rsidP="008756C7">
            <w:pPr>
              <w:pStyle w:val="table10"/>
              <w:rPr>
                <w:color w:val="000000"/>
                <w:sz w:val="26"/>
                <w:szCs w:val="26"/>
                <w:shd w:val="clear" w:color="auto" w:fill="FFFFFF"/>
              </w:rPr>
            </w:pPr>
            <w:r w:rsidRPr="00982A12">
              <w:rPr>
                <w:color w:val="000000"/>
                <w:sz w:val="26"/>
                <w:szCs w:val="26"/>
                <w:shd w:val="clear" w:color="auto" w:fill="FFFFFF"/>
              </w:rPr>
              <w:t>заявление</w:t>
            </w:r>
            <w:r w:rsidRPr="00982A12">
              <w:rPr>
                <w:color w:val="000000"/>
                <w:sz w:val="26"/>
                <w:szCs w:val="26"/>
                <w:shd w:val="clear" w:color="auto" w:fill="FFFFFF"/>
              </w:rPr>
              <w:br/>
            </w:r>
            <w:r w:rsidRPr="00982A12">
              <w:rPr>
                <w:color w:val="000000"/>
                <w:sz w:val="26"/>
                <w:szCs w:val="26"/>
                <w:shd w:val="clear" w:color="auto" w:fill="FFFFFF"/>
              </w:rP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982A12">
              <w:rPr>
                <w:color w:val="000000"/>
                <w:sz w:val="26"/>
                <w:szCs w:val="26"/>
                <w:shd w:val="clear" w:color="auto" w:fill="FFFFFF"/>
              </w:rPr>
              <w:br/>
            </w:r>
            <w:r w:rsidRPr="00982A12">
              <w:rPr>
                <w:color w:val="000000"/>
                <w:sz w:val="26"/>
                <w:szCs w:val="26"/>
                <w:shd w:val="clear" w:color="auto" w:fill="FFFFFF"/>
              </w:rPr>
              <w:lastRenderedPageBreak/>
              <w:br/>
              <w:t>две фотографии транспортного средства с обозначением места размещения рекламы</w:t>
            </w:r>
            <w:r w:rsidRPr="00982A12">
              <w:rPr>
                <w:color w:val="000000"/>
                <w:sz w:val="26"/>
                <w:szCs w:val="26"/>
                <w:shd w:val="clear" w:color="auto" w:fill="FFFFFF"/>
              </w:rPr>
              <w:br/>
            </w:r>
            <w:r w:rsidRPr="00982A12">
              <w:rPr>
                <w:color w:val="000000"/>
                <w:sz w:val="26"/>
                <w:szCs w:val="26"/>
                <w:shd w:val="clear" w:color="auto" w:fill="FFFFFF"/>
              </w:rP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w:t>
            </w:r>
            <w:r w:rsidRPr="00982A12">
              <w:rPr>
                <w:color w:val="000000"/>
                <w:sz w:val="26"/>
                <w:szCs w:val="26"/>
                <w:shd w:val="clear" w:color="auto" w:fill="FFFFFF"/>
              </w:rPr>
              <w:lastRenderedPageBreak/>
              <w:t>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w:t>
            </w:r>
            <w:r w:rsidRPr="00982A12">
              <w:rPr>
                <w:color w:val="000000"/>
                <w:sz w:val="26"/>
                <w:szCs w:val="26"/>
                <w:shd w:val="clear" w:color="auto" w:fill="FFFFFF"/>
              </w:rPr>
              <w:lastRenderedPageBreak/>
              <w:t>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740" w:type="pct"/>
            <w:tcMar>
              <w:top w:w="0" w:type="dxa"/>
              <w:left w:w="6" w:type="dxa"/>
              <w:bottom w:w="0" w:type="dxa"/>
              <w:right w:w="6" w:type="dxa"/>
            </w:tcMar>
          </w:tcPr>
          <w:p w14:paraId="33235917" w14:textId="77777777" w:rsidR="008756C7" w:rsidRPr="00F46CD6" w:rsidRDefault="00982A12" w:rsidP="008756C7">
            <w:pPr>
              <w:pStyle w:val="table10"/>
              <w:rPr>
                <w:sz w:val="26"/>
                <w:szCs w:val="26"/>
              </w:rPr>
            </w:pPr>
            <w:r w:rsidRPr="00982A12">
              <w:rPr>
                <w:sz w:val="26"/>
                <w:szCs w:val="26"/>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53" w:type="pct"/>
            <w:tcMar>
              <w:top w:w="0" w:type="dxa"/>
              <w:left w:w="6" w:type="dxa"/>
              <w:bottom w:w="0" w:type="dxa"/>
              <w:right w:w="6" w:type="dxa"/>
            </w:tcMar>
          </w:tcPr>
          <w:p w14:paraId="6E1DA29E" w14:textId="77777777" w:rsidR="008756C7" w:rsidRPr="00F46CD6" w:rsidRDefault="00982A12" w:rsidP="008756C7">
            <w:pPr>
              <w:pStyle w:val="table10"/>
              <w:rPr>
                <w:sz w:val="26"/>
                <w:szCs w:val="26"/>
              </w:rPr>
            </w:pPr>
            <w:r w:rsidRPr="00982A12">
              <w:rPr>
                <w:color w:val="000000"/>
                <w:sz w:val="26"/>
                <w:szCs w:val="26"/>
                <w:shd w:val="clear" w:color="auto" w:fill="FFFFFF"/>
              </w:rPr>
              <w:t>на период размещения (распространения) рекламы</w:t>
            </w:r>
          </w:p>
        </w:tc>
        <w:tc>
          <w:tcPr>
            <w:tcW w:w="694" w:type="pct"/>
            <w:tcMar>
              <w:top w:w="0" w:type="dxa"/>
              <w:left w:w="6" w:type="dxa"/>
              <w:bottom w:w="0" w:type="dxa"/>
              <w:right w:w="6" w:type="dxa"/>
            </w:tcMar>
          </w:tcPr>
          <w:p w14:paraId="01F46A62" w14:textId="77777777" w:rsidR="008756C7" w:rsidRPr="00F46CD6" w:rsidRDefault="007910BD" w:rsidP="008756C7">
            <w:pPr>
              <w:pStyle w:val="table10"/>
              <w:rPr>
                <w:sz w:val="26"/>
                <w:szCs w:val="26"/>
              </w:rPr>
            </w:pPr>
            <w:r w:rsidRPr="00F46CD6">
              <w:rPr>
                <w:sz w:val="26"/>
                <w:szCs w:val="26"/>
              </w:rPr>
              <w:t>бесплатно</w:t>
            </w:r>
          </w:p>
        </w:tc>
      </w:tr>
      <w:tr w:rsidR="008756C7" w:rsidRPr="00F46CD6" w14:paraId="397CA804" w14:textId="77777777" w:rsidTr="00CE5985">
        <w:trPr>
          <w:trHeight w:val="240"/>
        </w:trPr>
        <w:tc>
          <w:tcPr>
            <w:tcW w:w="5000" w:type="pct"/>
            <w:gridSpan w:val="6"/>
            <w:tcMar>
              <w:top w:w="0" w:type="dxa"/>
              <w:left w:w="6" w:type="dxa"/>
              <w:bottom w:w="0" w:type="dxa"/>
              <w:right w:w="6" w:type="dxa"/>
            </w:tcMar>
          </w:tcPr>
          <w:p w14:paraId="1593454E" w14:textId="77777777" w:rsidR="00E51DA3"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00E51DA3" w:rsidRPr="00F46CD6">
              <w:rPr>
                <w:rFonts w:ascii="Times New Roman" w:hAnsi="Times New Roman"/>
                <w:b/>
                <w:sz w:val="26"/>
                <w:szCs w:val="26"/>
              </w:rPr>
              <w:t>9.13</w:t>
            </w:r>
            <w:r w:rsidRPr="00F46CD6">
              <w:rPr>
                <w:rFonts w:ascii="Times New Roman" w:hAnsi="Times New Roman"/>
                <w:b/>
                <w:bCs/>
                <w:sz w:val="26"/>
                <w:szCs w:val="26"/>
              </w:rPr>
              <w:t xml:space="preserve">: </w:t>
            </w:r>
            <w:r w:rsidR="00982A12" w:rsidRPr="00982A12">
              <w:rPr>
                <w:rFonts w:ascii="Times New Roman" w:eastAsia="Times New Roman" w:hAnsi="Times New Roman"/>
                <w:bCs/>
                <w:sz w:val="26"/>
                <w:szCs w:val="26"/>
                <w:u w:val="single"/>
                <w:lang w:eastAsia="ru-RU"/>
              </w:rPr>
              <w:t xml:space="preserve">Юровская Оксана Марьяновна, </w:t>
            </w:r>
            <w:r w:rsidR="00982A12" w:rsidRPr="00982A12">
              <w:rPr>
                <w:rFonts w:ascii="Times New Roman" w:eastAsia="Times New Roman" w:hAnsi="Times New Roman"/>
                <w:bCs/>
                <w:sz w:val="26"/>
                <w:szCs w:val="26"/>
                <w:lang w:eastAsia="ru-RU"/>
              </w:rPr>
              <w:t>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57 98</w:t>
            </w:r>
          </w:p>
          <w:p w14:paraId="4DD6836C" w14:textId="77777777" w:rsidR="004563E1" w:rsidRPr="00F46CD6" w:rsidRDefault="004563E1" w:rsidP="004563E1">
            <w:pPr>
              <w:spacing w:after="0" w:line="240" w:lineRule="auto"/>
              <w:jc w:val="both"/>
              <w:rPr>
                <w:rFonts w:ascii="Times New Roman" w:eastAsia="Times New Roman" w:hAnsi="Times New Roman"/>
                <w:sz w:val="26"/>
                <w:szCs w:val="26"/>
                <w:lang w:eastAsia="ru-RU"/>
              </w:rPr>
            </w:pPr>
            <w:r w:rsidRPr="004563E1">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w:t>
            </w:r>
            <w:r>
              <w:rPr>
                <w:rFonts w:ascii="Times New Roman" w:eastAsia="Times New Roman" w:hAnsi="Times New Roman"/>
                <w:b/>
                <w:bCs/>
                <w:sz w:val="26"/>
                <w:szCs w:val="26"/>
                <w:lang w:eastAsia="ru-RU"/>
              </w:rPr>
              <w:t>3</w:t>
            </w:r>
            <w:r w:rsidRPr="004563E1">
              <w:rPr>
                <w:rFonts w:ascii="Times New Roman" w:eastAsia="Times New Roman" w:hAnsi="Times New Roman"/>
                <w:b/>
                <w:bCs/>
                <w:sz w:val="26"/>
                <w:szCs w:val="26"/>
                <w:lang w:eastAsia="ru-RU"/>
              </w:rPr>
              <w:t>:</w:t>
            </w:r>
            <w:r w:rsidRPr="004563E1">
              <w:rPr>
                <w:rFonts w:ascii="Times New Roman" w:eastAsia="Times New Roman" w:hAnsi="Times New Roman"/>
                <w:bCs/>
                <w:sz w:val="26"/>
                <w:szCs w:val="26"/>
                <w:lang w:eastAsia="ru-RU"/>
              </w:rPr>
              <w:t xml:space="preserve"> Холопова Ольга Юрьевна, заведующий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50 26</w:t>
            </w:r>
          </w:p>
        </w:tc>
      </w:tr>
      <w:tr w:rsidR="003022C0" w:rsidRPr="00F46CD6" w14:paraId="05927369" w14:textId="77777777" w:rsidTr="003022C0">
        <w:trPr>
          <w:trHeight w:val="240"/>
        </w:trPr>
        <w:tc>
          <w:tcPr>
            <w:tcW w:w="693" w:type="pct"/>
            <w:tcMar>
              <w:top w:w="0" w:type="dxa"/>
              <w:left w:w="6" w:type="dxa"/>
              <w:bottom w:w="0" w:type="dxa"/>
              <w:right w:w="6" w:type="dxa"/>
            </w:tcMar>
          </w:tcPr>
          <w:p w14:paraId="7E467CDD"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lastRenderedPageBreak/>
              <w:t xml:space="preserve">9.14. </w:t>
            </w:r>
            <w:r w:rsidR="00982A12" w:rsidRPr="00982A12">
              <w:rPr>
                <w:rFonts w:ascii="Times New Roman" w:hAnsi="Times New Roman"/>
                <w:sz w:val="26"/>
                <w:szCs w:val="26"/>
              </w:rPr>
              <w:t>Согласование проекта привязки средства наружной рекламы к участку местности</w:t>
            </w:r>
          </w:p>
        </w:tc>
        <w:tc>
          <w:tcPr>
            <w:tcW w:w="827" w:type="pct"/>
            <w:tcMar>
              <w:top w:w="0" w:type="dxa"/>
              <w:left w:w="6" w:type="dxa"/>
              <w:bottom w:w="0" w:type="dxa"/>
              <w:right w:w="6" w:type="dxa"/>
            </w:tcMar>
          </w:tcPr>
          <w:p w14:paraId="71311B33"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кабинет № 310, </w:t>
            </w:r>
          </w:p>
          <w:p w14:paraId="03ED698B"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контактный телефон </w:t>
            </w:r>
          </w:p>
          <w:p w14:paraId="45F6B045" w14:textId="77777777" w:rsidR="0020125B" w:rsidRPr="00F46CD6"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4 57 98</w:t>
            </w:r>
          </w:p>
        </w:tc>
        <w:tc>
          <w:tcPr>
            <w:tcW w:w="1393" w:type="pct"/>
            <w:shd w:val="clear" w:color="auto" w:fill="FFFFFF"/>
            <w:tcMar>
              <w:top w:w="0" w:type="dxa"/>
              <w:left w:w="6" w:type="dxa"/>
              <w:bottom w:w="0" w:type="dxa"/>
              <w:right w:w="6" w:type="dxa"/>
            </w:tcMar>
          </w:tcPr>
          <w:p w14:paraId="23D51871" w14:textId="77777777" w:rsidR="0020125B" w:rsidRPr="00F46CD6" w:rsidRDefault="00982A12" w:rsidP="0020125B">
            <w:pPr>
              <w:pStyle w:val="table10"/>
              <w:rPr>
                <w:color w:val="000000"/>
                <w:sz w:val="26"/>
                <w:szCs w:val="26"/>
              </w:rPr>
            </w:pPr>
            <w:r w:rsidRPr="00982A12">
              <w:rPr>
                <w:color w:val="000000"/>
                <w:sz w:val="26"/>
                <w:szCs w:val="26"/>
              </w:rPr>
              <w:t>заявление</w:t>
            </w:r>
            <w:r w:rsidRPr="00982A12">
              <w:rPr>
                <w:color w:val="000000"/>
                <w:sz w:val="26"/>
                <w:szCs w:val="26"/>
              </w:rPr>
              <w:br/>
            </w:r>
            <w:r w:rsidRPr="00982A12">
              <w:rPr>
                <w:color w:val="000000"/>
                <w:sz w:val="26"/>
                <w:szCs w:val="26"/>
              </w:rPr>
              <w:br/>
              <w:t>проект привязки средства наружной рекламы к участку местности</w:t>
            </w:r>
          </w:p>
        </w:tc>
        <w:tc>
          <w:tcPr>
            <w:tcW w:w="740" w:type="pct"/>
            <w:tcMar>
              <w:top w:w="0" w:type="dxa"/>
              <w:left w:w="6" w:type="dxa"/>
              <w:bottom w:w="0" w:type="dxa"/>
              <w:right w:w="6" w:type="dxa"/>
            </w:tcMar>
          </w:tcPr>
          <w:p w14:paraId="41176491" w14:textId="77777777" w:rsidR="0020125B" w:rsidRPr="00F46CD6" w:rsidRDefault="0020125B" w:rsidP="0020125B">
            <w:pPr>
              <w:pStyle w:val="table10"/>
              <w:rPr>
                <w:sz w:val="26"/>
                <w:szCs w:val="26"/>
              </w:rPr>
            </w:pPr>
            <w:r w:rsidRPr="00F46CD6">
              <w:rPr>
                <w:sz w:val="26"/>
                <w:szCs w:val="26"/>
              </w:rPr>
              <w:t>10 рабочих дней</w:t>
            </w:r>
          </w:p>
        </w:tc>
        <w:tc>
          <w:tcPr>
            <w:tcW w:w="653" w:type="pct"/>
            <w:tcMar>
              <w:top w:w="0" w:type="dxa"/>
              <w:left w:w="6" w:type="dxa"/>
              <w:bottom w:w="0" w:type="dxa"/>
              <w:right w:w="6" w:type="dxa"/>
            </w:tcMar>
          </w:tcPr>
          <w:p w14:paraId="3979ED63" w14:textId="77777777"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1594B939" w14:textId="77777777" w:rsidR="0020125B" w:rsidRPr="00F46CD6" w:rsidRDefault="0020125B" w:rsidP="0020125B">
            <w:pPr>
              <w:pStyle w:val="table10"/>
              <w:rPr>
                <w:sz w:val="26"/>
                <w:szCs w:val="26"/>
              </w:rPr>
            </w:pPr>
            <w:r w:rsidRPr="00F46CD6">
              <w:rPr>
                <w:sz w:val="26"/>
                <w:szCs w:val="26"/>
              </w:rPr>
              <w:t>плата за услуги</w:t>
            </w:r>
          </w:p>
        </w:tc>
      </w:tr>
      <w:tr w:rsidR="0020125B" w:rsidRPr="00F46CD6" w14:paraId="09A82421" w14:textId="77777777" w:rsidTr="00CE5985">
        <w:trPr>
          <w:trHeight w:val="240"/>
        </w:trPr>
        <w:tc>
          <w:tcPr>
            <w:tcW w:w="5000" w:type="pct"/>
            <w:gridSpan w:val="6"/>
            <w:tcMar>
              <w:top w:w="0" w:type="dxa"/>
              <w:left w:w="6" w:type="dxa"/>
              <w:bottom w:w="0" w:type="dxa"/>
              <w:right w:w="6" w:type="dxa"/>
            </w:tcMar>
          </w:tcPr>
          <w:p w14:paraId="5E62435B" w14:textId="77777777" w:rsidR="0020125B" w:rsidRDefault="0020125B" w:rsidP="009562E2">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9.14</w:t>
            </w:r>
            <w:r w:rsidRPr="00F46CD6">
              <w:rPr>
                <w:rFonts w:ascii="Times New Roman" w:hAnsi="Times New Roman"/>
                <w:b/>
                <w:bCs/>
                <w:sz w:val="26"/>
                <w:szCs w:val="26"/>
              </w:rPr>
              <w:t xml:space="preserve">: </w:t>
            </w:r>
            <w:r w:rsidR="00982A12" w:rsidRPr="00982A12">
              <w:rPr>
                <w:rFonts w:ascii="Times New Roman" w:eastAsia="Times New Roman" w:hAnsi="Times New Roman"/>
                <w:bCs/>
                <w:sz w:val="26"/>
                <w:szCs w:val="26"/>
                <w:u w:val="single"/>
                <w:lang w:eastAsia="ru-RU"/>
              </w:rPr>
              <w:t>Юровская Оксана Марьяновна</w:t>
            </w:r>
            <w:r w:rsidR="00982A12" w:rsidRPr="00982A12">
              <w:rPr>
                <w:rFonts w:ascii="Times New Roman" w:eastAsia="Times New Roman" w:hAnsi="Times New Roman"/>
                <w:bCs/>
                <w:sz w:val="26"/>
                <w:szCs w:val="26"/>
                <w:lang w:eastAsia="ru-RU"/>
              </w:rPr>
              <w:t>, 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57 98</w:t>
            </w:r>
          </w:p>
          <w:p w14:paraId="7ABEED72" w14:textId="77777777" w:rsidR="004563E1" w:rsidRPr="00F46CD6" w:rsidRDefault="004563E1" w:rsidP="009562E2">
            <w:pPr>
              <w:spacing w:after="0" w:line="240" w:lineRule="auto"/>
              <w:jc w:val="both"/>
              <w:rPr>
                <w:rFonts w:ascii="Times New Roman" w:eastAsia="Times New Roman" w:hAnsi="Times New Roman"/>
                <w:sz w:val="26"/>
                <w:szCs w:val="26"/>
                <w:lang w:eastAsia="ru-RU"/>
              </w:rPr>
            </w:pPr>
            <w:r w:rsidRPr="004563E1">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9.11.2:</w:t>
            </w:r>
            <w:r w:rsidRPr="004563E1">
              <w:rPr>
                <w:rFonts w:ascii="Times New Roman" w:eastAsia="Times New Roman" w:hAnsi="Times New Roman"/>
                <w:bCs/>
                <w:sz w:val="26"/>
                <w:szCs w:val="26"/>
                <w:lang w:eastAsia="ru-RU"/>
              </w:rPr>
              <w:t xml:space="preserve"> Холопова Ольга Юрьевна, заведующий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4 50 26</w:t>
            </w:r>
          </w:p>
        </w:tc>
      </w:tr>
      <w:tr w:rsidR="003022C0" w:rsidRPr="00F46CD6" w14:paraId="625DFB10" w14:textId="77777777" w:rsidTr="003022C0">
        <w:trPr>
          <w:trHeight w:val="240"/>
        </w:trPr>
        <w:tc>
          <w:tcPr>
            <w:tcW w:w="693" w:type="pct"/>
            <w:tcMar>
              <w:top w:w="0" w:type="dxa"/>
              <w:left w:w="6" w:type="dxa"/>
              <w:bottom w:w="0" w:type="dxa"/>
              <w:right w:w="6" w:type="dxa"/>
            </w:tcMar>
          </w:tcPr>
          <w:p w14:paraId="127EC741"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9.21. Согласование проведения ярмарки</w:t>
            </w:r>
          </w:p>
        </w:tc>
        <w:tc>
          <w:tcPr>
            <w:tcW w:w="827" w:type="pct"/>
            <w:tcMar>
              <w:top w:w="0" w:type="dxa"/>
              <w:left w:w="6" w:type="dxa"/>
              <w:bottom w:w="0" w:type="dxa"/>
              <w:right w:w="6" w:type="dxa"/>
            </w:tcMar>
          </w:tcPr>
          <w:p w14:paraId="24AEC41C" w14:textId="77777777"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14:paraId="5FA62230" w14:textId="77777777"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037A783D" w14:textId="77777777" w:rsidR="0020125B"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tcMar>
              <w:top w:w="0" w:type="dxa"/>
              <w:left w:w="6" w:type="dxa"/>
              <w:bottom w:w="0" w:type="dxa"/>
              <w:right w:w="6" w:type="dxa"/>
            </w:tcMar>
          </w:tcPr>
          <w:p w14:paraId="0C6365C0" w14:textId="77777777" w:rsidR="0020125B" w:rsidRPr="00F46CD6" w:rsidRDefault="00982A12" w:rsidP="0020125B">
            <w:pPr>
              <w:pStyle w:val="table10"/>
              <w:rPr>
                <w:sz w:val="26"/>
                <w:szCs w:val="26"/>
              </w:rPr>
            </w:pPr>
            <w:r w:rsidRPr="00982A12">
              <w:rPr>
                <w:color w:val="000000"/>
                <w:sz w:val="26"/>
                <w:szCs w:val="26"/>
                <w:shd w:val="clear" w:color="auto" w:fill="FFFFFF"/>
              </w:rPr>
              <w:t>заявление</w:t>
            </w:r>
            <w:r w:rsidRPr="00982A12">
              <w:rPr>
                <w:color w:val="000000"/>
                <w:sz w:val="26"/>
                <w:szCs w:val="26"/>
                <w:shd w:val="clear" w:color="auto" w:fill="FFFFFF"/>
              </w:rPr>
              <w:br/>
            </w:r>
            <w:r w:rsidRPr="00982A12">
              <w:rPr>
                <w:color w:val="000000"/>
                <w:sz w:val="26"/>
                <w:szCs w:val="26"/>
                <w:shd w:val="clear" w:color="auto" w:fill="FFFFFF"/>
              </w:rP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982A12">
              <w:rPr>
                <w:color w:val="000000"/>
                <w:sz w:val="26"/>
                <w:szCs w:val="26"/>
                <w:shd w:val="clear" w:color="auto" w:fill="FFFFFF"/>
              </w:rPr>
              <w:br/>
            </w:r>
            <w:r w:rsidRPr="00982A12">
              <w:rPr>
                <w:color w:val="000000"/>
                <w:sz w:val="26"/>
                <w:szCs w:val="26"/>
                <w:shd w:val="clear" w:color="auto" w:fill="FFFFFF"/>
              </w:rPr>
              <w:b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w:t>
            </w:r>
            <w:r w:rsidRPr="00982A12">
              <w:rPr>
                <w:color w:val="000000"/>
                <w:sz w:val="26"/>
                <w:szCs w:val="26"/>
                <w:shd w:val="clear" w:color="auto" w:fill="FFFFFF"/>
              </w:rPr>
              <w:lastRenderedPageBreak/>
              <w:t>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rsidRPr="00982A12">
              <w:rPr>
                <w:color w:val="000000"/>
                <w:sz w:val="26"/>
                <w:szCs w:val="26"/>
                <w:shd w:val="clear" w:color="auto" w:fill="FFFFFF"/>
              </w:rPr>
              <w:br/>
            </w:r>
            <w:r w:rsidRPr="00982A12">
              <w:rPr>
                <w:color w:val="000000"/>
                <w:sz w:val="26"/>
                <w:szCs w:val="26"/>
                <w:shd w:val="clear" w:color="auto" w:fill="FFFFFF"/>
              </w:rP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740" w:type="pct"/>
            <w:tcMar>
              <w:top w:w="0" w:type="dxa"/>
              <w:left w:w="6" w:type="dxa"/>
              <w:bottom w:w="0" w:type="dxa"/>
              <w:right w:w="6" w:type="dxa"/>
            </w:tcMar>
          </w:tcPr>
          <w:p w14:paraId="5C4322F5" w14:textId="77777777" w:rsidR="0020125B" w:rsidRPr="00F46CD6" w:rsidRDefault="0020125B" w:rsidP="0020125B">
            <w:pPr>
              <w:pStyle w:val="table10"/>
              <w:rPr>
                <w:sz w:val="26"/>
                <w:szCs w:val="26"/>
              </w:rPr>
            </w:pPr>
            <w:r w:rsidRPr="00F46CD6">
              <w:rPr>
                <w:sz w:val="26"/>
                <w:szCs w:val="26"/>
              </w:rPr>
              <w:lastRenderedPageBreak/>
              <w:t>15 дней</w:t>
            </w:r>
          </w:p>
        </w:tc>
        <w:tc>
          <w:tcPr>
            <w:tcW w:w="653" w:type="pct"/>
            <w:tcMar>
              <w:top w:w="0" w:type="dxa"/>
              <w:left w:w="6" w:type="dxa"/>
              <w:bottom w:w="0" w:type="dxa"/>
              <w:right w:w="6" w:type="dxa"/>
            </w:tcMar>
          </w:tcPr>
          <w:p w14:paraId="16A0F14A" w14:textId="77777777" w:rsidR="0020125B" w:rsidRPr="00F46CD6" w:rsidRDefault="00982A12" w:rsidP="0020125B">
            <w:pPr>
              <w:pStyle w:val="table10"/>
              <w:rPr>
                <w:sz w:val="26"/>
                <w:szCs w:val="26"/>
              </w:rPr>
            </w:pPr>
            <w:r w:rsidRPr="00982A12">
              <w:rPr>
                <w:sz w:val="26"/>
                <w:szCs w:val="26"/>
              </w:rPr>
              <w:t>бессрочно</w:t>
            </w:r>
          </w:p>
        </w:tc>
        <w:tc>
          <w:tcPr>
            <w:tcW w:w="694" w:type="pct"/>
            <w:tcMar>
              <w:top w:w="0" w:type="dxa"/>
              <w:left w:w="6" w:type="dxa"/>
              <w:bottom w:w="0" w:type="dxa"/>
              <w:right w:w="6" w:type="dxa"/>
            </w:tcMar>
          </w:tcPr>
          <w:p w14:paraId="37556705"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45F678ED" w14:textId="77777777" w:rsidTr="00CE5985">
        <w:trPr>
          <w:trHeight w:val="240"/>
        </w:trPr>
        <w:tc>
          <w:tcPr>
            <w:tcW w:w="5000" w:type="pct"/>
            <w:gridSpan w:val="6"/>
            <w:tcMar>
              <w:top w:w="0" w:type="dxa"/>
              <w:left w:w="6" w:type="dxa"/>
              <w:bottom w:w="0" w:type="dxa"/>
              <w:right w:w="6" w:type="dxa"/>
            </w:tcMar>
          </w:tcPr>
          <w:p w14:paraId="4A758342" w14:textId="77777777"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9.21</w:t>
            </w:r>
            <w:r w:rsidRPr="00F46CD6">
              <w:rPr>
                <w:rFonts w:ascii="Times New Roman" w:hAnsi="Times New Roman"/>
                <w:b/>
                <w:bCs/>
                <w:sz w:val="26"/>
                <w:szCs w:val="26"/>
              </w:rPr>
              <w:t xml:space="preserve">: </w:t>
            </w:r>
            <w:r w:rsidR="00BF6F54" w:rsidRPr="00F46CD6">
              <w:rPr>
                <w:rFonts w:ascii="Times New Roman" w:eastAsia="Times New Roman" w:hAnsi="Times New Roman"/>
                <w:bCs/>
                <w:sz w:val="26"/>
                <w:szCs w:val="26"/>
                <w:u w:val="single"/>
                <w:lang w:eastAsia="ru-RU"/>
              </w:rPr>
              <w:t>Голда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14:paraId="19394AC7" w14:textId="77777777" w:rsidR="0020125B" w:rsidRPr="00F46CD6" w:rsidRDefault="0020125B" w:rsidP="00BF6F54">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w:t>
            </w:r>
            <w:r w:rsidR="00BF6F54" w:rsidRPr="00F46CD6">
              <w:rPr>
                <w:rFonts w:ascii="Times New Roman" w:hAnsi="Times New Roman"/>
                <w:b/>
                <w:sz w:val="26"/>
                <w:szCs w:val="26"/>
              </w:rPr>
              <w:t>21</w:t>
            </w:r>
            <w:r w:rsidRPr="00F46CD6">
              <w:rPr>
                <w:rFonts w:ascii="Times New Roman" w:hAnsi="Times New Roman"/>
                <w:b/>
                <w:sz w:val="26"/>
                <w:szCs w:val="26"/>
              </w:rPr>
              <w:t>:</w:t>
            </w:r>
            <w:r w:rsidRPr="00F46CD6">
              <w:rPr>
                <w:rFonts w:ascii="Times New Roman" w:eastAsia="Times New Roman" w:hAnsi="Times New Roman"/>
                <w:bCs/>
                <w:sz w:val="26"/>
                <w:szCs w:val="26"/>
                <w:lang w:eastAsia="ru-RU"/>
              </w:rPr>
              <w:t xml:space="preserve"> </w:t>
            </w:r>
            <w:r w:rsidR="00BF6F54" w:rsidRPr="00F46CD6">
              <w:rPr>
                <w:rFonts w:ascii="Times New Roman" w:eastAsia="Times New Roman" w:hAnsi="Times New Roman"/>
                <w:bCs/>
                <w:sz w:val="26"/>
                <w:szCs w:val="26"/>
                <w:u w:val="single"/>
                <w:lang w:eastAsia="ru-RU"/>
              </w:rPr>
              <w:t>Тимоховец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3022C0" w:rsidRPr="00F46CD6" w14:paraId="5EE0E0BC" w14:textId="77777777" w:rsidTr="003022C0">
        <w:trPr>
          <w:trHeight w:val="240"/>
        </w:trPr>
        <w:tc>
          <w:tcPr>
            <w:tcW w:w="693" w:type="pct"/>
            <w:tcMar>
              <w:top w:w="0" w:type="dxa"/>
              <w:left w:w="6" w:type="dxa"/>
              <w:bottom w:w="0" w:type="dxa"/>
              <w:right w:w="6" w:type="dxa"/>
            </w:tcMar>
          </w:tcPr>
          <w:p w14:paraId="1B8A04A0"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9.22</w:t>
            </w:r>
            <w:r w:rsidR="00982A12">
              <w:rPr>
                <w:rFonts w:ascii="Times New Roman" w:hAnsi="Times New Roman"/>
                <w:sz w:val="26"/>
                <w:szCs w:val="26"/>
              </w:rPr>
              <w:t>.</w:t>
            </w:r>
            <w:r w:rsidR="00982A12" w:rsidRPr="00982A12">
              <w:rPr>
                <w:color w:val="000000"/>
                <w:sz w:val="20"/>
                <w:szCs w:val="20"/>
                <w:shd w:val="clear" w:color="auto" w:fill="FFFFFF"/>
              </w:rPr>
              <w:t xml:space="preserve"> </w:t>
            </w:r>
            <w:r w:rsidR="00982A12" w:rsidRPr="00982A12">
              <w:rPr>
                <w:rFonts w:ascii="Times New Roman" w:hAnsi="Times New Roman"/>
                <w:sz w:val="26"/>
                <w:szCs w:val="26"/>
              </w:rPr>
              <w:t xml:space="preserve">Включение сведений в реестр бытовых услуг с выдачей свидетельства о включении в реестр бытовых услуг, выдача дубликата свидетельства о </w:t>
            </w:r>
            <w:r w:rsidR="00982A12" w:rsidRPr="00982A12">
              <w:rPr>
                <w:rFonts w:ascii="Times New Roman" w:hAnsi="Times New Roman"/>
                <w:sz w:val="26"/>
                <w:szCs w:val="26"/>
              </w:rPr>
              <w:lastRenderedPageBreak/>
              <w:t>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827" w:type="pct"/>
            <w:tcMar>
              <w:top w:w="0" w:type="dxa"/>
              <w:left w:w="6" w:type="dxa"/>
              <w:bottom w:w="0" w:type="dxa"/>
              <w:right w:w="6" w:type="dxa"/>
            </w:tcMar>
          </w:tcPr>
          <w:p w14:paraId="18E03084"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управления экономики, торговли и услуг Волковысского райисполкома, 3 этаж кабинет № 314, </w:t>
            </w:r>
          </w:p>
          <w:p w14:paraId="6BB1E8E1"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233FF108" w14:textId="77777777" w:rsidR="0020125B"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tcMar>
              <w:top w:w="0" w:type="dxa"/>
              <w:left w:w="6" w:type="dxa"/>
              <w:bottom w:w="0" w:type="dxa"/>
              <w:right w:w="6" w:type="dxa"/>
            </w:tcMar>
          </w:tcPr>
          <w:p w14:paraId="670E8BF5" w14:textId="77777777" w:rsidR="0020125B" w:rsidRPr="00F46CD6" w:rsidRDefault="00982A12" w:rsidP="0020125B">
            <w:pPr>
              <w:pStyle w:val="table10"/>
              <w:rPr>
                <w:sz w:val="26"/>
                <w:szCs w:val="26"/>
              </w:rPr>
            </w:pPr>
            <w:r w:rsidRPr="00982A12">
              <w:rPr>
                <w:color w:val="000000"/>
                <w:sz w:val="26"/>
                <w:szCs w:val="26"/>
                <w:shd w:val="clear" w:color="auto" w:fill="FFFFFF"/>
              </w:rPr>
              <w:t>заявление о включении сведений в реестр бытовых услуг</w:t>
            </w:r>
            <w:r w:rsidRPr="00982A12">
              <w:rPr>
                <w:color w:val="000000"/>
                <w:sz w:val="26"/>
                <w:szCs w:val="26"/>
                <w:shd w:val="clear" w:color="auto" w:fill="FFFFFF"/>
              </w:rPr>
              <w:br/>
            </w:r>
            <w:r w:rsidRPr="00982A12">
              <w:rPr>
                <w:color w:val="000000"/>
                <w:sz w:val="26"/>
                <w:szCs w:val="26"/>
                <w:shd w:val="clear" w:color="auto" w:fill="FFFFFF"/>
              </w:rPr>
              <w:br/>
              <w:t>заявление о выдаче дубликата свидетельства о включении в реестр бытовых услуг</w:t>
            </w:r>
            <w:r w:rsidRPr="00982A12">
              <w:rPr>
                <w:color w:val="000000"/>
                <w:sz w:val="26"/>
                <w:szCs w:val="26"/>
                <w:shd w:val="clear" w:color="auto" w:fill="FFFFFF"/>
              </w:rPr>
              <w:br/>
            </w:r>
            <w:r w:rsidRPr="00982A12">
              <w:rPr>
                <w:color w:val="000000"/>
                <w:sz w:val="26"/>
                <w:szCs w:val="26"/>
                <w:shd w:val="clear" w:color="auto" w:fill="FFFFFF"/>
              </w:rPr>
              <w:br/>
              <w:t xml:space="preserve">заявление о внесении изменений и (или) дополнений в сведения, внесенные в </w:t>
            </w:r>
            <w:r w:rsidRPr="00982A12">
              <w:rPr>
                <w:color w:val="000000"/>
                <w:sz w:val="26"/>
                <w:szCs w:val="26"/>
                <w:shd w:val="clear" w:color="auto" w:fill="FFFFFF"/>
              </w:rPr>
              <w:lastRenderedPageBreak/>
              <w:t>реестр бытовых услуг</w:t>
            </w:r>
            <w:r w:rsidRPr="00982A12">
              <w:rPr>
                <w:color w:val="000000"/>
                <w:sz w:val="26"/>
                <w:szCs w:val="26"/>
                <w:shd w:val="clear" w:color="auto" w:fill="FFFFFF"/>
              </w:rPr>
              <w:br/>
            </w:r>
            <w:r w:rsidRPr="00982A12">
              <w:rPr>
                <w:color w:val="000000"/>
                <w:sz w:val="26"/>
                <w:szCs w:val="26"/>
                <w:shd w:val="clear" w:color="auto" w:fill="FFFFFF"/>
              </w:rPr>
              <w:br/>
              <w:t>заявление об исключении сведений из реестра бытовых услуг</w:t>
            </w:r>
          </w:p>
        </w:tc>
        <w:tc>
          <w:tcPr>
            <w:tcW w:w="740" w:type="pct"/>
            <w:tcMar>
              <w:top w:w="0" w:type="dxa"/>
              <w:left w:w="6" w:type="dxa"/>
              <w:bottom w:w="0" w:type="dxa"/>
              <w:right w:w="6" w:type="dxa"/>
            </w:tcMar>
          </w:tcPr>
          <w:p w14:paraId="341C1DDB" w14:textId="77777777" w:rsidR="0020125B" w:rsidRPr="00F46CD6" w:rsidRDefault="0020125B" w:rsidP="0020125B">
            <w:pPr>
              <w:pStyle w:val="table10"/>
              <w:rPr>
                <w:sz w:val="26"/>
                <w:szCs w:val="26"/>
              </w:rPr>
            </w:pPr>
            <w:r w:rsidRPr="00F46CD6">
              <w:rPr>
                <w:sz w:val="26"/>
                <w:szCs w:val="26"/>
              </w:rPr>
              <w:lastRenderedPageBreak/>
              <w:t>8 рабочих дней</w:t>
            </w:r>
          </w:p>
        </w:tc>
        <w:tc>
          <w:tcPr>
            <w:tcW w:w="653" w:type="pct"/>
            <w:tcMar>
              <w:top w:w="0" w:type="dxa"/>
              <w:left w:w="6" w:type="dxa"/>
              <w:bottom w:w="0" w:type="dxa"/>
              <w:right w:w="6" w:type="dxa"/>
            </w:tcMar>
          </w:tcPr>
          <w:p w14:paraId="35B22AF5" w14:textId="77777777"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0F26CF06"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52D0714C" w14:textId="77777777" w:rsidTr="00CE5985">
        <w:trPr>
          <w:trHeight w:val="240"/>
        </w:trPr>
        <w:tc>
          <w:tcPr>
            <w:tcW w:w="5000" w:type="pct"/>
            <w:gridSpan w:val="6"/>
            <w:tcMar>
              <w:top w:w="0" w:type="dxa"/>
              <w:left w:w="6" w:type="dxa"/>
              <w:bottom w:w="0" w:type="dxa"/>
              <w:right w:w="6" w:type="dxa"/>
            </w:tcMar>
          </w:tcPr>
          <w:p w14:paraId="741A780A" w14:textId="77777777"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9.22</w:t>
            </w:r>
            <w:r w:rsidRPr="00F46CD6">
              <w:rPr>
                <w:rFonts w:ascii="Times New Roman" w:hAnsi="Times New Roman"/>
                <w:b/>
                <w:bCs/>
                <w:sz w:val="26"/>
                <w:szCs w:val="26"/>
              </w:rPr>
              <w:t xml:space="preserve">: </w:t>
            </w:r>
            <w:r w:rsidR="00BF6F54" w:rsidRPr="00F46CD6">
              <w:rPr>
                <w:rFonts w:ascii="Times New Roman" w:eastAsia="Times New Roman" w:hAnsi="Times New Roman"/>
                <w:bCs/>
                <w:sz w:val="26"/>
                <w:szCs w:val="26"/>
                <w:u w:val="single"/>
                <w:lang w:eastAsia="ru-RU"/>
              </w:rPr>
              <w:t>Щенникова Анна Иосифовна,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46 29</w:t>
            </w:r>
          </w:p>
          <w:p w14:paraId="367C1F7B" w14:textId="77777777" w:rsidR="0020125B" w:rsidRPr="00F46CD6" w:rsidRDefault="0020125B" w:rsidP="00BF6F54">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9.22:</w:t>
            </w:r>
            <w:r w:rsidRPr="00F46CD6">
              <w:rPr>
                <w:rFonts w:ascii="Times New Roman" w:eastAsia="Times New Roman" w:hAnsi="Times New Roman"/>
                <w:bCs/>
                <w:sz w:val="26"/>
                <w:szCs w:val="26"/>
                <w:lang w:eastAsia="ru-RU"/>
              </w:rPr>
              <w:t xml:space="preserve"> </w:t>
            </w:r>
            <w:r w:rsidR="00BF6F54" w:rsidRPr="00F46CD6">
              <w:rPr>
                <w:rFonts w:ascii="Times New Roman" w:eastAsia="Times New Roman" w:hAnsi="Times New Roman"/>
                <w:bCs/>
                <w:sz w:val="26"/>
                <w:szCs w:val="26"/>
                <w:u w:val="single"/>
                <w:lang w:eastAsia="ru-RU"/>
              </w:rPr>
              <w:t>Голда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w:t>
            </w:r>
            <w:r w:rsidR="00E51DA3" w:rsidRPr="00F46CD6">
              <w:rPr>
                <w:rFonts w:ascii="Times New Roman" w:eastAsia="Times New Roman" w:hAnsi="Times New Roman"/>
                <w:bCs/>
                <w:sz w:val="26"/>
                <w:szCs w:val="26"/>
                <w:lang w:eastAsia="ru-RU"/>
              </w:rPr>
              <w:t xml:space="preserve"> райисполкома</w:t>
            </w:r>
            <w:r w:rsidR="00BF6F54" w:rsidRPr="00F46CD6">
              <w:rPr>
                <w:rFonts w:ascii="Times New Roman" w:eastAsia="Times New Roman" w:hAnsi="Times New Roman"/>
                <w:bCs/>
                <w:sz w:val="26"/>
                <w:szCs w:val="26"/>
                <w:lang w:eastAsia="ru-RU"/>
              </w:rPr>
              <w:t>, 3 этаж здания райисполкома, кабинет № 314, контактный телефон: 4 50 78</w:t>
            </w:r>
          </w:p>
        </w:tc>
      </w:tr>
      <w:tr w:rsidR="003022C0" w:rsidRPr="00F46CD6" w14:paraId="638A76B6" w14:textId="77777777" w:rsidTr="003022C0">
        <w:trPr>
          <w:trHeight w:val="240"/>
        </w:trPr>
        <w:tc>
          <w:tcPr>
            <w:tcW w:w="693" w:type="pct"/>
            <w:tcMar>
              <w:top w:w="0" w:type="dxa"/>
              <w:left w:w="6" w:type="dxa"/>
              <w:bottom w:w="0" w:type="dxa"/>
              <w:right w:w="6" w:type="dxa"/>
            </w:tcMar>
          </w:tcPr>
          <w:p w14:paraId="2197529E"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9.25. </w:t>
            </w:r>
            <w:r w:rsidR="00982A12" w:rsidRPr="00982A12">
              <w:rPr>
                <w:rFonts w:ascii="Times New Roman" w:hAnsi="Times New Roman"/>
                <w:sz w:val="26"/>
                <w:szCs w:val="26"/>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27" w:type="pct"/>
            <w:tcMar>
              <w:top w:w="0" w:type="dxa"/>
              <w:left w:w="6" w:type="dxa"/>
              <w:bottom w:w="0" w:type="dxa"/>
              <w:right w:w="6" w:type="dxa"/>
            </w:tcMar>
          </w:tcPr>
          <w:p w14:paraId="4549415A"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14:paraId="265CFE40"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5892ADF2" w14:textId="77777777" w:rsidR="0020125B"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tcMar>
              <w:top w:w="0" w:type="dxa"/>
              <w:left w:w="6" w:type="dxa"/>
              <w:bottom w:w="0" w:type="dxa"/>
              <w:right w:w="6" w:type="dxa"/>
            </w:tcMar>
          </w:tcPr>
          <w:p w14:paraId="0E280ECF" w14:textId="77777777" w:rsidR="0020125B" w:rsidRPr="00F46CD6" w:rsidRDefault="0020125B" w:rsidP="0020125B">
            <w:pPr>
              <w:pStyle w:val="table10"/>
              <w:rPr>
                <w:sz w:val="26"/>
                <w:szCs w:val="26"/>
              </w:rPr>
            </w:pPr>
            <w:r w:rsidRPr="00F46CD6">
              <w:rPr>
                <w:sz w:val="26"/>
                <w:szCs w:val="26"/>
              </w:rPr>
              <w:t>заявление</w:t>
            </w:r>
          </w:p>
        </w:tc>
        <w:tc>
          <w:tcPr>
            <w:tcW w:w="740" w:type="pct"/>
            <w:tcMar>
              <w:top w:w="0" w:type="dxa"/>
              <w:left w:w="6" w:type="dxa"/>
              <w:bottom w:w="0" w:type="dxa"/>
              <w:right w:w="6" w:type="dxa"/>
            </w:tcMar>
          </w:tcPr>
          <w:p w14:paraId="31CCD246" w14:textId="77777777" w:rsidR="0020125B" w:rsidRPr="00F46CD6" w:rsidRDefault="0020125B" w:rsidP="0020125B">
            <w:pPr>
              <w:pStyle w:val="table10"/>
              <w:rPr>
                <w:sz w:val="26"/>
                <w:szCs w:val="26"/>
              </w:rPr>
            </w:pPr>
            <w:r w:rsidRPr="00F46CD6">
              <w:rPr>
                <w:sz w:val="26"/>
                <w:szCs w:val="26"/>
              </w:rPr>
              <w:t>5 рабочих дней</w:t>
            </w:r>
          </w:p>
        </w:tc>
        <w:tc>
          <w:tcPr>
            <w:tcW w:w="653" w:type="pct"/>
            <w:tcMar>
              <w:top w:w="0" w:type="dxa"/>
              <w:left w:w="6" w:type="dxa"/>
              <w:bottom w:w="0" w:type="dxa"/>
              <w:right w:w="6" w:type="dxa"/>
            </w:tcMar>
          </w:tcPr>
          <w:p w14:paraId="19AB8E51" w14:textId="77777777" w:rsidR="0020125B" w:rsidRPr="00F46CD6" w:rsidRDefault="0020125B" w:rsidP="0020125B">
            <w:pPr>
              <w:pStyle w:val="table10"/>
              <w:rPr>
                <w:sz w:val="26"/>
                <w:szCs w:val="26"/>
              </w:rPr>
            </w:pPr>
            <w:r w:rsidRPr="00F46CD6">
              <w:rPr>
                <w:sz w:val="26"/>
                <w:szCs w:val="26"/>
              </w:rPr>
              <w:t xml:space="preserve">бессрочно </w:t>
            </w:r>
          </w:p>
        </w:tc>
        <w:tc>
          <w:tcPr>
            <w:tcW w:w="694" w:type="pct"/>
            <w:tcMar>
              <w:top w:w="0" w:type="dxa"/>
              <w:left w:w="6" w:type="dxa"/>
              <w:bottom w:w="0" w:type="dxa"/>
              <w:right w:w="6" w:type="dxa"/>
            </w:tcMar>
          </w:tcPr>
          <w:p w14:paraId="657F6675"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4084CE8E" w14:textId="77777777" w:rsidTr="00CE5985">
        <w:trPr>
          <w:trHeight w:val="240"/>
        </w:trPr>
        <w:tc>
          <w:tcPr>
            <w:tcW w:w="5000" w:type="pct"/>
            <w:gridSpan w:val="6"/>
            <w:tcMar>
              <w:top w:w="0" w:type="dxa"/>
              <w:left w:w="6" w:type="dxa"/>
              <w:bottom w:w="0" w:type="dxa"/>
              <w:right w:w="6" w:type="dxa"/>
            </w:tcMar>
          </w:tcPr>
          <w:p w14:paraId="51F906A6" w14:textId="77777777"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9.25</w:t>
            </w:r>
            <w:r w:rsidRPr="00F46CD6">
              <w:rPr>
                <w:rFonts w:ascii="Times New Roman" w:hAnsi="Times New Roman"/>
                <w:b/>
                <w:bCs/>
                <w:sz w:val="26"/>
                <w:szCs w:val="26"/>
              </w:rPr>
              <w:t xml:space="preserve">: </w:t>
            </w:r>
            <w:r w:rsidR="00BF6F54" w:rsidRPr="00F46CD6">
              <w:rPr>
                <w:rFonts w:ascii="Times New Roman" w:eastAsia="Times New Roman" w:hAnsi="Times New Roman"/>
                <w:bCs/>
                <w:sz w:val="26"/>
                <w:szCs w:val="26"/>
                <w:u w:val="single"/>
                <w:lang w:eastAsia="ru-RU"/>
              </w:rPr>
              <w:t>Голда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14:paraId="5980E2AC"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9.25:</w:t>
            </w:r>
            <w:r w:rsidRPr="00F46CD6">
              <w:rPr>
                <w:rFonts w:ascii="Times New Roman" w:eastAsia="Times New Roman" w:hAnsi="Times New Roman"/>
                <w:bCs/>
                <w:sz w:val="26"/>
                <w:szCs w:val="26"/>
                <w:lang w:eastAsia="ru-RU"/>
              </w:rPr>
              <w:t xml:space="preserve"> </w:t>
            </w:r>
            <w:r w:rsidR="00BF6F54" w:rsidRPr="00F46CD6">
              <w:rPr>
                <w:rFonts w:ascii="Times New Roman" w:eastAsia="Times New Roman" w:hAnsi="Times New Roman"/>
                <w:bCs/>
                <w:sz w:val="26"/>
                <w:szCs w:val="26"/>
                <w:u w:val="single"/>
                <w:lang w:eastAsia="ru-RU"/>
              </w:rPr>
              <w:t>Тимоховец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bl>
    <w:p w14:paraId="41F4F0E8" w14:textId="77777777" w:rsidR="003435A6" w:rsidRDefault="003435A6" w:rsidP="00BF6F54">
      <w:pPr>
        <w:pStyle w:val="comment"/>
        <w:shd w:val="clear" w:color="auto" w:fill="FFFFFF"/>
        <w:spacing w:before="0" w:beforeAutospacing="0" w:after="0" w:afterAutospacing="0"/>
        <w:ind w:firstLine="709"/>
        <w:jc w:val="both"/>
        <w:rPr>
          <w:color w:val="000000"/>
          <w:sz w:val="26"/>
          <w:szCs w:val="26"/>
        </w:rPr>
      </w:pPr>
    </w:p>
    <w:p w14:paraId="6CCACD85" w14:textId="77777777" w:rsidR="00BF6F54" w:rsidRDefault="00BF6F54" w:rsidP="0050796D">
      <w:pPr>
        <w:pStyle w:val="comment"/>
        <w:shd w:val="clear" w:color="auto" w:fill="FFFFFF"/>
        <w:spacing w:before="0" w:beforeAutospacing="0" w:after="0" w:afterAutospacing="0"/>
        <w:ind w:right="-881" w:firstLine="709"/>
        <w:jc w:val="both"/>
        <w:rPr>
          <w:color w:val="000000"/>
          <w:sz w:val="20"/>
          <w:szCs w:val="20"/>
        </w:rPr>
      </w:pPr>
      <w:r>
        <w:rPr>
          <w:color w:val="000000"/>
          <w:sz w:val="20"/>
          <w:szCs w:val="20"/>
        </w:rPr>
        <w:t>Примечания:</w:t>
      </w:r>
    </w:p>
    <w:p w14:paraId="3B3B4DF8" w14:textId="77777777" w:rsidR="009012A6" w:rsidRDefault="009012A6" w:rsidP="0050796D">
      <w:pPr>
        <w:pStyle w:val="newncpi"/>
        <w:spacing w:before="0" w:beforeAutospacing="0" w:after="0" w:afterAutospacing="0"/>
        <w:ind w:left="567" w:right="-456"/>
        <w:rPr>
          <w:color w:val="000000"/>
          <w:sz w:val="20"/>
          <w:szCs w:val="20"/>
        </w:rPr>
      </w:pPr>
      <w:r w:rsidRPr="009012A6">
        <w:rPr>
          <w:color w:val="000000"/>
          <w:sz w:val="20"/>
          <w:szCs w:val="20"/>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r>
        <w:rPr>
          <w:color w:val="000000"/>
          <w:sz w:val="20"/>
          <w:szCs w:val="20"/>
        </w:rPr>
        <w:t xml:space="preserve"> </w:t>
      </w:r>
    </w:p>
    <w:p w14:paraId="6D2AF73C" w14:textId="77777777" w:rsidR="0050796D" w:rsidRDefault="009012A6" w:rsidP="0050796D">
      <w:pPr>
        <w:pStyle w:val="newncpi"/>
        <w:spacing w:before="0" w:beforeAutospacing="0" w:after="0" w:afterAutospacing="0"/>
        <w:ind w:left="567" w:right="-456"/>
        <w:rPr>
          <w:color w:val="000000"/>
          <w:sz w:val="20"/>
          <w:szCs w:val="20"/>
        </w:rPr>
      </w:pPr>
      <w:r w:rsidRPr="009012A6">
        <w:rPr>
          <w:color w:val="000000"/>
          <w:sz w:val="20"/>
          <w:szCs w:val="20"/>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14:paraId="245BB854" w14:textId="77777777" w:rsidR="00BF6F54" w:rsidRDefault="00BF6F54" w:rsidP="0050796D">
      <w:pPr>
        <w:pStyle w:val="newncpi"/>
        <w:spacing w:before="0" w:beforeAutospacing="0" w:after="0" w:afterAutospacing="0"/>
        <w:ind w:left="567" w:right="-456"/>
        <w:rPr>
          <w:color w:val="000000"/>
          <w:sz w:val="20"/>
          <w:szCs w:val="20"/>
        </w:rPr>
      </w:pPr>
      <w:r>
        <w:rPr>
          <w:color w:val="000000"/>
        </w:rPr>
        <w:t> </w:t>
      </w:r>
      <w:r w:rsidR="003435A6">
        <w:rPr>
          <w:color w:val="000000"/>
          <w:sz w:val="20"/>
          <w:szCs w:val="20"/>
        </w:rPr>
        <w:t>_____________________</w:t>
      </w:r>
    </w:p>
    <w:p w14:paraId="6DBB27FC"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vertAlign w:val="superscript"/>
        </w:rPr>
        <w:t>2</w:t>
      </w:r>
      <w:r>
        <w:rPr>
          <w:color w:val="000000"/>
          <w:sz w:val="20"/>
          <w:szCs w:val="20"/>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14:paraId="3FF9D499"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vertAlign w:val="superscript"/>
        </w:rPr>
        <w:t>15</w:t>
      </w:r>
      <w:r>
        <w:rPr>
          <w:color w:val="000000"/>
          <w:sz w:val="20"/>
          <w:szCs w:val="20"/>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14:paraId="6E5DDAB4"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14:paraId="219C2587"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14:paraId="7E586283" w14:textId="77777777" w:rsidR="00C156A6" w:rsidRDefault="00C156A6" w:rsidP="00236A78">
      <w:pPr>
        <w:spacing w:after="1" w:line="300" w:lineRule="atLeast"/>
        <w:ind w:right="-456" w:firstLine="708"/>
        <w:jc w:val="both"/>
        <w:rPr>
          <w:rStyle w:val="a3"/>
          <w:rFonts w:ascii="Times New Roman" w:hAnsi="Times New Roman"/>
          <w:b w:val="0"/>
          <w:color w:val="000000"/>
          <w:sz w:val="30"/>
          <w:szCs w:val="30"/>
          <w:shd w:val="clear" w:color="auto" w:fill="FFFFFF"/>
        </w:rPr>
      </w:pPr>
    </w:p>
    <w:p w14:paraId="1FC83DD1" w14:textId="77777777" w:rsidR="00D910D3" w:rsidRPr="0001554E" w:rsidRDefault="00D910D3" w:rsidP="004563E1">
      <w:pPr>
        <w:spacing w:after="1" w:line="280" w:lineRule="exact"/>
        <w:ind w:right="-454" w:firstLine="709"/>
        <w:jc w:val="both"/>
        <w:rPr>
          <w:rFonts w:ascii="Times New Roman" w:hAnsi="Times New Roman"/>
          <w:color w:val="000000"/>
          <w:sz w:val="30"/>
          <w:szCs w:val="30"/>
          <w:shd w:val="clear" w:color="auto" w:fill="FFFFFF"/>
        </w:rPr>
      </w:pPr>
      <w:r w:rsidRPr="0001554E">
        <w:rPr>
          <w:rStyle w:val="a3"/>
          <w:rFonts w:ascii="Times New Roman" w:hAnsi="Times New Roman"/>
          <w:b w:val="0"/>
          <w:color w:val="000000"/>
          <w:sz w:val="30"/>
          <w:szCs w:val="30"/>
          <w:shd w:val="clear" w:color="auto" w:fill="FFFFFF"/>
        </w:rPr>
        <w:t>Формы заявлений</w:t>
      </w:r>
      <w:r w:rsidR="0001554E" w:rsidRPr="0001554E">
        <w:rPr>
          <w:rFonts w:ascii="Times New Roman" w:hAnsi="Times New Roman"/>
          <w:bCs/>
          <w:color w:val="333333"/>
          <w:sz w:val="30"/>
          <w:szCs w:val="30"/>
        </w:rPr>
        <w:t xml:space="preserve"> для внесения сведений в Торговый реестр Республики Беларусь (</w:t>
      </w:r>
      <w:r w:rsidRPr="0001554E">
        <w:rPr>
          <w:rFonts w:ascii="Times New Roman" w:hAnsi="Times New Roman"/>
          <w:color w:val="000000"/>
          <w:sz w:val="30"/>
          <w:szCs w:val="30"/>
          <w:shd w:val="clear" w:color="auto" w:fill="FFFFFF"/>
        </w:rPr>
        <w:t>у</w:t>
      </w:r>
      <w:r w:rsidR="0001554E" w:rsidRPr="0001554E">
        <w:rPr>
          <w:rFonts w:ascii="Times New Roman" w:hAnsi="Times New Roman"/>
          <w:color w:val="000000"/>
          <w:sz w:val="30"/>
          <w:szCs w:val="30"/>
          <w:shd w:val="clear" w:color="auto" w:fill="FFFFFF"/>
        </w:rPr>
        <w:t>тверждены</w:t>
      </w:r>
      <w:r w:rsidRPr="0001554E">
        <w:rPr>
          <w:rFonts w:ascii="Times New Roman" w:hAnsi="Times New Roman"/>
          <w:color w:val="000000"/>
          <w:sz w:val="30"/>
          <w:szCs w:val="30"/>
          <w:shd w:val="clear" w:color="auto" w:fill="FFFFFF"/>
        </w:rPr>
        <w:t xml:space="preserve"> постановлением Министерства антимонопольного регулирования и торговли Республики Беларусь от 5 июня 2018 г. № 46 «О мерах по реализации постановления Совета Министров Республики Беларусь от 14 мая 2018 г. № 351»</w:t>
      </w:r>
      <w:r w:rsidR="0001554E"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комитета: </w:t>
      </w:r>
      <w:hyperlink r:id="rId4"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01554E">
        <w:rPr>
          <w:rFonts w:ascii="Times New Roman" w:hAnsi="Times New Roman"/>
          <w:color w:val="000000"/>
          <w:sz w:val="30"/>
          <w:szCs w:val="30"/>
          <w:shd w:val="clear" w:color="auto" w:fill="FFFFFF"/>
        </w:rPr>
        <w:t>в разделе «Экономика» - «Торговый реестр».</w:t>
      </w:r>
    </w:p>
    <w:p w14:paraId="5FF84913" w14:textId="77777777" w:rsidR="00D910D3" w:rsidRPr="00F04446" w:rsidRDefault="00D910D3" w:rsidP="004563E1">
      <w:pPr>
        <w:spacing w:after="1" w:line="280" w:lineRule="exact"/>
        <w:ind w:right="-454" w:firstLine="709"/>
        <w:jc w:val="both"/>
        <w:rPr>
          <w:rFonts w:ascii="Times New Roman" w:hAnsi="Times New Roman"/>
          <w:color w:val="000000"/>
          <w:sz w:val="30"/>
          <w:szCs w:val="30"/>
          <w:shd w:val="clear" w:color="auto" w:fill="FFFFFF"/>
        </w:rPr>
      </w:pPr>
      <w:r w:rsidRPr="00F04446">
        <w:rPr>
          <w:rFonts w:ascii="Times New Roman" w:hAnsi="Times New Roman"/>
          <w:bCs/>
          <w:color w:val="333333"/>
          <w:sz w:val="30"/>
          <w:szCs w:val="30"/>
        </w:rPr>
        <w:t xml:space="preserve">Формы заявлений для внесения сведений в Реестр бытовых услуг </w:t>
      </w:r>
      <w:r w:rsidRPr="00F04446">
        <w:rPr>
          <w:rFonts w:ascii="Times New Roman" w:hAnsi="Times New Roman"/>
          <w:iCs/>
          <w:color w:val="333333"/>
          <w:sz w:val="30"/>
          <w:szCs w:val="30"/>
        </w:rPr>
        <w:t>(утверждены постановлением Министерства торговли Республики Беларусь от 20 июля 2015 г.</w:t>
      </w:r>
      <w:r w:rsidR="008C042C" w:rsidRPr="00F04446">
        <w:rPr>
          <w:rFonts w:ascii="Times New Roman" w:hAnsi="Times New Roman"/>
          <w:iCs/>
          <w:color w:val="333333"/>
          <w:sz w:val="30"/>
          <w:szCs w:val="30"/>
        </w:rPr>
        <w:t xml:space="preserve"> №21</w:t>
      </w:r>
      <w:r w:rsidR="00F04446" w:rsidRPr="00F04446">
        <w:rPr>
          <w:rFonts w:ascii="Arial" w:hAnsi="Arial" w:cs="Arial"/>
          <w:b/>
          <w:bCs/>
          <w:color w:val="333333"/>
          <w:sz w:val="30"/>
          <w:szCs w:val="30"/>
        </w:rPr>
        <w:t xml:space="preserve"> </w:t>
      </w:r>
      <w:r w:rsidR="00F04446" w:rsidRPr="00F04446">
        <w:rPr>
          <w:rFonts w:ascii="Times New Roman" w:hAnsi="Times New Roman"/>
          <w:bCs/>
          <w:color w:val="333333"/>
          <w:sz w:val="30"/>
          <w:szCs w:val="30"/>
        </w:rPr>
        <w:t>«Об установлении форм документов, необходимых для ведения государственного информационного ресурса «Реестр бытовых услуг Республики Беларусь»</w:t>
      </w:r>
      <w:r w:rsidR="008C042C" w:rsidRPr="00F04446">
        <w:rPr>
          <w:rFonts w:ascii="Times New Roman" w:hAnsi="Times New Roman"/>
          <w:iCs/>
          <w:color w:val="333333"/>
          <w:sz w:val="30"/>
          <w:szCs w:val="30"/>
        </w:rPr>
        <w:t xml:space="preserve"> (в редакции от 18 августа </w:t>
      </w:r>
      <w:r w:rsidRPr="00F04446">
        <w:rPr>
          <w:rFonts w:ascii="Times New Roman" w:hAnsi="Times New Roman"/>
          <w:iCs/>
          <w:color w:val="333333"/>
          <w:sz w:val="30"/>
          <w:szCs w:val="30"/>
        </w:rPr>
        <w:t>2016 г № 27)</w:t>
      </w:r>
      <w:r w:rsidR="008C042C" w:rsidRPr="00F04446">
        <w:rPr>
          <w:rFonts w:ascii="Times New Roman" w:hAnsi="Times New Roman"/>
          <w:color w:val="000000"/>
          <w:sz w:val="30"/>
          <w:szCs w:val="30"/>
          <w:shd w:val="clear" w:color="auto" w:fill="FFFFFF"/>
        </w:rPr>
        <w:t xml:space="preserve"> размещены </w:t>
      </w:r>
      <w:r w:rsidRPr="00F04446">
        <w:rPr>
          <w:rFonts w:ascii="Times New Roman" w:hAnsi="Times New Roman"/>
          <w:color w:val="000000"/>
          <w:sz w:val="30"/>
          <w:szCs w:val="30"/>
          <w:shd w:val="clear" w:color="auto" w:fill="FFFFFF"/>
        </w:rPr>
        <w:t xml:space="preserve">на сайте Волковысского районного исполнительного комитета </w:t>
      </w:r>
      <w:hyperlink r:id="rId5"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F04446">
        <w:rPr>
          <w:rFonts w:ascii="Times New Roman" w:hAnsi="Times New Roman"/>
          <w:color w:val="000000"/>
          <w:sz w:val="30"/>
          <w:szCs w:val="30"/>
          <w:shd w:val="clear" w:color="auto" w:fill="FFFFFF"/>
        </w:rPr>
        <w:t>в разделе «Экономика» - «Бытовое обслуживание».</w:t>
      </w:r>
    </w:p>
    <w:p w14:paraId="5318490D" w14:textId="77777777" w:rsidR="00CA5698" w:rsidRDefault="00CA5698" w:rsidP="004563E1">
      <w:pPr>
        <w:spacing w:after="1" w:line="280" w:lineRule="exact"/>
        <w:ind w:right="-454" w:firstLine="709"/>
        <w:jc w:val="both"/>
        <w:rPr>
          <w:rFonts w:ascii="Times New Roman" w:hAnsi="Times New Roman"/>
          <w:color w:val="000000"/>
          <w:sz w:val="30"/>
          <w:szCs w:val="30"/>
          <w:shd w:val="clear" w:color="auto" w:fill="FFFFFF"/>
        </w:rPr>
      </w:pPr>
      <w:r w:rsidRPr="0001554E">
        <w:rPr>
          <w:rFonts w:ascii="Times New Roman" w:hAnsi="Times New Roman"/>
          <w:bCs/>
          <w:color w:val="333333"/>
          <w:sz w:val="30"/>
          <w:szCs w:val="30"/>
        </w:rPr>
        <w:t xml:space="preserve">Формы заявлений для </w:t>
      </w:r>
      <w:r w:rsidR="008C042C">
        <w:rPr>
          <w:rFonts w:ascii="Times New Roman" w:hAnsi="Times New Roman"/>
          <w:bCs/>
          <w:color w:val="333333"/>
          <w:sz w:val="30"/>
          <w:szCs w:val="30"/>
        </w:rPr>
        <w:t xml:space="preserve">оформления заявления на размещение средств наружной рекламы </w:t>
      </w:r>
      <w:r>
        <w:rPr>
          <w:rFonts w:ascii="Times New Roman" w:hAnsi="Times New Roman"/>
          <w:iCs/>
          <w:color w:val="333333"/>
          <w:sz w:val="30"/>
          <w:szCs w:val="30"/>
        </w:rPr>
        <w:t>(утверждены п</w:t>
      </w:r>
      <w:r w:rsidRPr="0001554E">
        <w:rPr>
          <w:rFonts w:ascii="Times New Roman" w:hAnsi="Times New Roman"/>
          <w:iCs/>
          <w:color w:val="333333"/>
          <w:sz w:val="30"/>
          <w:szCs w:val="30"/>
        </w:rPr>
        <w:t xml:space="preserve">остановлением </w:t>
      </w:r>
      <w:r>
        <w:rPr>
          <w:rFonts w:ascii="Times New Roman" w:hAnsi="Times New Roman"/>
          <w:iCs/>
          <w:color w:val="333333"/>
          <w:sz w:val="30"/>
          <w:szCs w:val="30"/>
        </w:rPr>
        <w:t xml:space="preserve">Совета </w:t>
      </w:r>
      <w:r w:rsidR="008C042C">
        <w:rPr>
          <w:rFonts w:ascii="Times New Roman" w:hAnsi="Times New Roman"/>
          <w:iCs/>
          <w:color w:val="333333"/>
          <w:sz w:val="30"/>
          <w:szCs w:val="30"/>
        </w:rPr>
        <w:t>Министров</w:t>
      </w:r>
      <w:r>
        <w:rPr>
          <w:rFonts w:ascii="Times New Roman" w:hAnsi="Times New Roman"/>
          <w:iCs/>
          <w:color w:val="333333"/>
          <w:sz w:val="30"/>
          <w:szCs w:val="30"/>
        </w:rPr>
        <w:t xml:space="preserve"> </w:t>
      </w:r>
      <w:r w:rsidRPr="0001554E">
        <w:rPr>
          <w:rFonts w:ascii="Times New Roman" w:hAnsi="Times New Roman"/>
          <w:iCs/>
          <w:color w:val="333333"/>
          <w:sz w:val="30"/>
          <w:szCs w:val="30"/>
        </w:rPr>
        <w:t>Республики</w:t>
      </w:r>
      <w:r>
        <w:rPr>
          <w:rFonts w:ascii="Times New Roman" w:hAnsi="Times New Roman"/>
          <w:iCs/>
          <w:color w:val="333333"/>
          <w:sz w:val="30"/>
          <w:szCs w:val="30"/>
        </w:rPr>
        <w:t xml:space="preserve"> Беларусь от 12 ноябр</w:t>
      </w:r>
      <w:r w:rsidR="008C042C">
        <w:rPr>
          <w:rFonts w:ascii="Times New Roman" w:hAnsi="Times New Roman"/>
          <w:iCs/>
          <w:color w:val="333333"/>
          <w:sz w:val="30"/>
          <w:szCs w:val="30"/>
        </w:rPr>
        <w:t>я 2007 г. № 1497 «О реализации Закона Республики Беларусь «О</w:t>
      </w:r>
      <w:r>
        <w:rPr>
          <w:rFonts w:ascii="Times New Roman" w:hAnsi="Times New Roman"/>
          <w:iCs/>
          <w:color w:val="333333"/>
          <w:sz w:val="30"/>
          <w:szCs w:val="30"/>
        </w:rPr>
        <w:t xml:space="preserve"> рекламе</w:t>
      </w:r>
      <w:r w:rsidR="008C042C">
        <w:rPr>
          <w:rFonts w:ascii="Times New Roman" w:hAnsi="Times New Roman"/>
          <w:iCs/>
          <w:color w:val="333333"/>
          <w:sz w:val="30"/>
          <w:szCs w:val="30"/>
        </w:rPr>
        <w:t>»</w:t>
      </w:r>
      <w:r>
        <w:rPr>
          <w:rFonts w:ascii="Times New Roman" w:hAnsi="Times New Roman"/>
          <w:iCs/>
          <w:color w:val="333333"/>
          <w:sz w:val="30"/>
          <w:szCs w:val="30"/>
        </w:rPr>
        <w:t xml:space="preserve"> </w:t>
      </w:r>
      <w:r w:rsidRPr="0001554E">
        <w:rPr>
          <w:rFonts w:ascii="Times New Roman" w:hAnsi="Times New Roman"/>
          <w:iCs/>
          <w:color w:val="333333"/>
          <w:sz w:val="30"/>
          <w:szCs w:val="30"/>
        </w:rPr>
        <w:t>(в ред</w:t>
      </w:r>
      <w:r>
        <w:rPr>
          <w:rFonts w:ascii="Times New Roman" w:hAnsi="Times New Roman"/>
          <w:iCs/>
          <w:color w:val="333333"/>
          <w:sz w:val="30"/>
          <w:szCs w:val="30"/>
        </w:rPr>
        <w:t>акции от 13 января 2017 г № 25</w:t>
      </w:r>
      <w:r w:rsidRPr="0001554E">
        <w:rPr>
          <w:rFonts w:ascii="Times New Roman" w:hAnsi="Times New Roman"/>
          <w:iCs/>
          <w:color w:val="333333"/>
          <w:sz w:val="30"/>
          <w:szCs w:val="30"/>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w:t>
      </w:r>
      <w:r w:rsidRPr="009012A6">
        <w:rPr>
          <w:rFonts w:ascii="Times New Roman" w:hAnsi="Times New Roman"/>
          <w:sz w:val="30"/>
          <w:szCs w:val="30"/>
          <w:shd w:val="clear" w:color="auto" w:fill="FFFFFF"/>
        </w:rPr>
        <w:t xml:space="preserve">комитета </w:t>
      </w:r>
      <w:hyperlink r:id="rId6"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9012A6">
        <w:rPr>
          <w:rFonts w:ascii="Times New Roman" w:hAnsi="Times New Roman"/>
          <w:sz w:val="30"/>
          <w:szCs w:val="30"/>
          <w:shd w:val="clear" w:color="auto" w:fill="FFFFFF"/>
        </w:rPr>
        <w:t xml:space="preserve">в </w:t>
      </w:r>
      <w:r w:rsidRPr="0001554E">
        <w:rPr>
          <w:rFonts w:ascii="Times New Roman" w:hAnsi="Times New Roman"/>
          <w:color w:val="000000"/>
          <w:sz w:val="30"/>
          <w:szCs w:val="30"/>
          <w:shd w:val="clear" w:color="auto" w:fill="FFFFFF"/>
        </w:rPr>
        <w:t>разделе «Экономика» - «</w:t>
      </w:r>
      <w:r>
        <w:rPr>
          <w:rFonts w:ascii="Times New Roman" w:hAnsi="Times New Roman"/>
          <w:color w:val="000000"/>
          <w:sz w:val="30"/>
          <w:szCs w:val="30"/>
          <w:shd w:val="clear" w:color="auto" w:fill="FFFFFF"/>
        </w:rPr>
        <w:t>Торговля</w:t>
      </w:r>
      <w:r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w:t>
      </w:r>
      <w:r w:rsidRPr="0001554E">
        <w:rPr>
          <w:rFonts w:ascii="Times New Roman" w:hAnsi="Times New Roman"/>
          <w:color w:val="000000"/>
          <w:sz w:val="30"/>
          <w:szCs w:val="30"/>
          <w:shd w:val="clear" w:color="auto" w:fill="FFFFFF"/>
        </w:rPr>
        <w:t>.</w:t>
      </w:r>
      <w:r w:rsidR="008C042C" w:rsidRPr="008C042C">
        <w:rPr>
          <w:rFonts w:ascii="Times New Roman" w:hAnsi="Times New Roman"/>
          <w:iCs/>
          <w:color w:val="333333"/>
          <w:sz w:val="30"/>
          <w:szCs w:val="30"/>
        </w:rPr>
        <w:t xml:space="preserve"> </w:t>
      </w:r>
      <w:r w:rsidR="008C042C">
        <w:rPr>
          <w:rFonts w:ascii="Times New Roman" w:hAnsi="Times New Roman"/>
          <w:iCs/>
          <w:color w:val="333333"/>
          <w:sz w:val="30"/>
          <w:szCs w:val="30"/>
        </w:rPr>
        <w:t>постановление</w:t>
      </w:r>
      <w:r w:rsidR="008C042C" w:rsidRPr="0001554E">
        <w:rPr>
          <w:rFonts w:ascii="Times New Roman" w:hAnsi="Times New Roman"/>
          <w:iCs/>
          <w:color w:val="333333"/>
          <w:sz w:val="30"/>
          <w:szCs w:val="30"/>
        </w:rPr>
        <w:t xml:space="preserve"> </w:t>
      </w:r>
      <w:r w:rsidR="008C042C">
        <w:rPr>
          <w:rFonts w:ascii="Times New Roman" w:hAnsi="Times New Roman"/>
          <w:iCs/>
          <w:color w:val="333333"/>
          <w:sz w:val="30"/>
          <w:szCs w:val="30"/>
        </w:rPr>
        <w:t xml:space="preserve">Совета </w:t>
      </w:r>
      <w:r w:rsidR="008C042C" w:rsidRPr="0001554E">
        <w:rPr>
          <w:rFonts w:ascii="Times New Roman" w:hAnsi="Times New Roman"/>
          <w:iCs/>
          <w:color w:val="333333"/>
          <w:sz w:val="30"/>
          <w:szCs w:val="30"/>
        </w:rPr>
        <w:t>Министр</w:t>
      </w:r>
      <w:r w:rsidR="008C042C">
        <w:rPr>
          <w:rFonts w:ascii="Times New Roman" w:hAnsi="Times New Roman"/>
          <w:iCs/>
          <w:color w:val="333333"/>
          <w:sz w:val="30"/>
          <w:szCs w:val="30"/>
        </w:rPr>
        <w:t xml:space="preserve">ов </w:t>
      </w:r>
      <w:r w:rsidR="008C042C" w:rsidRPr="0001554E">
        <w:rPr>
          <w:rFonts w:ascii="Times New Roman" w:hAnsi="Times New Roman"/>
          <w:iCs/>
          <w:color w:val="333333"/>
          <w:sz w:val="30"/>
          <w:szCs w:val="30"/>
        </w:rPr>
        <w:t>Республики</w:t>
      </w:r>
      <w:r w:rsidR="008C042C">
        <w:rPr>
          <w:rFonts w:ascii="Times New Roman" w:hAnsi="Times New Roman"/>
          <w:iCs/>
          <w:color w:val="333333"/>
          <w:sz w:val="30"/>
          <w:szCs w:val="30"/>
        </w:rPr>
        <w:t xml:space="preserve"> Беларусь от 12 ноября 2007 г. № 1497 «О реализации Закона Республики Беларусь «О рекламе».</w:t>
      </w:r>
    </w:p>
    <w:p w14:paraId="65B747D2" w14:textId="77777777" w:rsidR="00CA5698" w:rsidRPr="0001554E" w:rsidRDefault="00CA5698" w:rsidP="004563E1">
      <w:pPr>
        <w:spacing w:after="1" w:line="280" w:lineRule="exact"/>
        <w:ind w:right="-454" w:firstLine="709"/>
        <w:jc w:val="both"/>
        <w:rPr>
          <w:rFonts w:ascii="Times New Roman" w:hAnsi="Times New Roman"/>
          <w:color w:val="000000"/>
          <w:sz w:val="30"/>
          <w:szCs w:val="30"/>
          <w:shd w:val="clear" w:color="auto" w:fill="FFFFFF"/>
        </w:rPr>
      </w:pPr>
    </w:p>
    <w:sectPr w:rsidR="00CA5698" w:rsidRPr="0001554E" w:rsidSect="00F3260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46"/>
    <w:rsid w:val="0001554E"/>
    <w:rsid w:val="000166B7"/>
    <w:rsid w:val="000779F9"/>
    <w:rsid w:val="000A2AF3"/>
    <w:rsid w:val="000D4BAD"/>
    <w:rsid w:val="000E05EC"/>
    <w:rsid w:val="0014000B"/>
    <w:rsid w:val="001513F5"/>
    <w:rsid w:val="001710F0"/>
    <w:rsid w:val="001879D3"/>
    <w:rsid w:val="001A3A1D"/>
    <w:rsid w:val="001C04E5"/>
    <w:rsid w:val="001C121B"/>
    <w:rsid w:val="001C2D17"/>
    <w:rsid w:val="001F4316"/>
    <w:rsid w:val="001F4BBE"/>
    <w:rsid w:val="0020125B"/>
    <w:rsid w:val="00205AC3"/>
    <w:rsid w:val="002238F9"/>
    <w:rsid w:val="00227DF6"/>
    <w:rsid w:val="002356EE"/>
    <w:rsid w:val="00236A78"/>
    <w:rsid w:val="002534F2"/>
    <w:rsid w:val="00262CF6"/>
    <w:rsid w:val="00262F6C"/>
    <w:rsid w:val="00290345"/>
    <w:rsid w:val="002D3878"/>
    <w:rsid w:val="002E0D2A"/>
    <w:rsid w:val="002F32C0"/>
    <w:rsid w:val="003022C0"/>
    <w:rsid w:val="003031B5"/>
    <w:rsid w:val="003127E5"/>
    <w:rsid w:val="00336E14"/>
    <w:rsid w:val="003435A6"/>
    <w:rsid w:val="003A1B3D"/>
    <w:rsid w:val="003B0A5D"/>
    <w:rsid w:val="003C031E"/>
    <w:rsid w:val="003C1734"/>
    <w:rsid w:val="003D5024"/>
    <w:rsid w:val="004408E5"/>
    <w:rsid w:val="004563E1"/>
    <w:rsid w:val="00481566"/>
    <w:rsid w:val="004C11D5"/>
    <w:rsid w:val="004C371B"/>
    <w:rsid w:val="0050792F"/>
    <w:rsid w:val="0050796D"/>
    <w:rsid w:val="00525CA0"/>
    <w:rsid w:val="00536FD2"/>
    <w:rsid w:val="00553414"/>
    <w:rsid w:val="0056175C"/>
    <w:rsid w:val="00592594"/>
    <w:rsid w:val="00594A12"/>
    <w:rsid w:val="00597DA4"/>
    <w:rsid w:val="005B71AF"/>
    <w:rsid w:val="005C2FFF"/>
    <w:rsid w:val="00602591"/>
    <w:rsid w:val="006062F4"/>
    <w:rsid w:val="00617AFA"/>
    <w:rsid w:val="006245FA"/>
    <w:rsid w:val="006343EC"/>
    <w:rsid w:val="00641520"/>
    <w:rsid w:val="00653517"/>
    <w:rsid w:val="006636B6"/>
    <w:rsid w:val="00677F2F"/>
    <w:rsid w:val="006A5E96"/>
    <w:rsid w:val="006C1368"/>
    <w:rsid w:val="006D453C"/>
    <w:rsid w:val="006F4C2B"/>
    <w:rsid w:val="00701A66"/>
    <w:rsid w:val="00710F64"/>
    <w:rsid w:val="007136A3"/>
    <w:rsid w:val="007246FF"/>
    <w:rsid w:val="0073783D"/>
    <w:rsid w:val="00770223"/>
    <w:rsid w:val="007910BD"/>
    <w:rsid w:val="007D35B6"/>
    <w:rsid w:val="007D4A3D"/>
    <w:rsid w:val="007E3A62"/>
    <w:rsid w:val="00807410"/>
    <w:rsid w:val="00826F4D"/>
    <w:rsid w:val="00831C35"/>
    <w:rsid w:val="008670CE"/>
    <w:rsid w:val="008725EF"/>
    <w:rsid w:val="008735AC"/>
    <w:rsid w:val="0087458A"/>
    <w:rsid w:val="008756C7"/>
    <w:rsid w:val="00881032"/>
    <w:rsid w:val="00883CFC"/>
    <w:rsid w:val="008844B7"/>
    <w:rsid w:val="0089413E"/>
    <w:rsid w:val="008C042C"/>
    <w:rsid w:val="008E2B49"/>
    <w:rsid w:val="008F0E0C"/>
    <w:rsid w:val="008F4686"/>
    <w:rsid w:val="009012A6"/>
    <w:rsid w:val="00941DF7"/>
    <w:rsid w:val="009562E2"/>
    <w:rsid w:val="00960137"/>
    <w:rsid w:val="00976D9C"/>
    <w:rsid w:val="00982A12"/>
    <w:rsid w:val="0098318F"/>
    <w:rsid w:val="009A6820"/>
    <w:rsid w:val="009F13A2"/>
    <w:rsid w:val="00A03503"/>
    <w:rsid w:val="00A2067A"/>
    <w:rsid w:val="00A2094D"/>
    <w:rsid w:val="00A4546A"/>
    <w:rsid w:val="00A51733"/>
    <w:rsid w:val="00AC1397"/>
    <w:rsid w:val="00B0110D"/>
    <w:rsid w:val="00B40F6A"/>
    <w:rsid w:val="00B4522D"/>
    <w:rsid w:val="00B71BD5"/>
    <w:rsid w:val="00B965BA"/>
    <w:rsid w:val="00BA6765"/>
    <w:rsid w:val="00BD28C9"/>
    <w:rsid w:val="00BE74C7"/>
    <w:rsid w:val="00BF6F54"/>
    <w:rsid w:val="00C156A6"/>
    <w:rsid w:val="00C8177B"/>
    <w:rsid w:val="00C87854"/>
    <w:rsid w:val="00CA5698"/>
    <w:rsid w:val="00CB06A7"/>
    <w:rsid w:val="00CD75D6"/>
    <w:rsid w:val="00CE3264"/>
    <w:rsid w:val="00CE5985"/>
    <w:rsid w:val="00CE7A62"/>
    <w:rsid w:val="00CF0758"/>
    <w:rsid w:val="00CF3381"/>
    <w:rsid w:val="00D17A04"/>
    <w:rsid w:val="00D24A46"/>
    <w:rsid w:val="00D41CA2"/>
    <w:rsid w:val="00D57C49"/>
    <w:rsid w:val="00D753BF"/>
    <w:rsid w:val="00D76216"/>
    <w:rsid w:val="00D910D3"/>
    <w:rsid w:val="00DA6B56"/>
    <w:rsid w:val="00DC3184"/>
    <w:rsid w:val="00E057B9"/>
    <w:rsid w:val="00E10F24"/>
    <w:rsid w:val="00E14E88"/>
    <w:rsid w:val="00E2035F"/>
    <w:rsid w:val="00E33ACB"/>
    <w:rsid w:val="00E33CD6"/>
    <w:rsid w:val="00E359C9"/>
    <w:rsid w:val="00E41564"/>
    <w:rsid w:val="00E51DA3"/>
    <w:rsid w:val="00E60E66"/>
    <w:rsid w:val="00E906DB"/>
    <w:rsid w:val="00EA75FA"/>
    <w:rsid w:val="00ED5692"/>
    <w:rsid w:val="00EE6059"/>
    <w:rsid w:val="00EF0B91"/>
    <w:rsid w:val="00EF7DAA"/>
    <w:rsid w:val="00F04446"/>
    <w:rsid w:val="00F06535"/>
    <w:rsid w:val="00F3260B"/>
    <w:rsid w:val="00F36A98"/>
    <w:rsid w:val="00F45A69"/>
    <w:rsid w:val="00F46CD6"/>
    <w:rsid w:val="00F509A9"/>
    <w:rsid w:val="00F53079"/>
    <w:rsid w:val="00F84C38"/>
    <w:rsid w:val="00F8723E"/>
    <w:rsid w:val="00FA0206"/>
    <w:rsid w:val="00FB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2127"/>
  <w15:docId w15:val="{9D2920BC-F81C-4A8F-968A-727D8519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4C371B"/>
    <w:pPr>
      <w:spacing w:after="0" w:line="240" w:lineRule="auto"/>
    </w:pPr>
    <w:rPr>
      <w:rFonts w:ascii="Times New Roman" w:eastAsia="Times New Roman" w:hAnsi="Times New Roman"/>
      <w:sz w:val="20"/>
      <w:szCs w:val="20"/>
      <w:lang w:eastAsia="ru-RU"/>
    </w:rPr>
  </w:style>
  <w:style w:type="paragraph" w:customStyle="1" w:styleId="comment">
    <w:name w:val="comment"/>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597DA4"/>
    <w:rPr>
      <w:b/>
      <w:bCs/>
    </w:rPr>
  </w:style>
  <w:style w:type="character" w:styleId="a4">
    <w:name w:val="Hyperlink"/>
    <w:basedOn w:val="a0"/>
    <w:uiPriority w:val="99"/>
    <w:unhideWhenUsed/>
    <w:rsid w:val="00F04446"/>
    <w:rPr>
      <w:color w:val="0000FF" w:themeColor="hyperlink"/>
      <w:u w:val="single"/>
    </w:rPr>
  </w:style>
  <w:style w:type="character" w:styleId="a5">
    <w:name w:val="FollowedHyperlink"/>
    <w:basedOn w:val="a0"/>
    <w:uiPriority w:val="99"/>
    <w:semiHidden/>
    <w:unhideWhenUsed/>
    <w:rsid w:val="00F04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41136">
      <w:bodyDiv w:val="1"/>
      <w:marLeft w:val="0"/>
      <w:marRight w:val="0"/>
      <w:marTop w:val="0"/>
      <w:marBottom w:val="0"/>
      <w:divBdr>
        <w:top w:val="none" w:sz="0" w:space="0" w:color="auto"/>
        <w:left w:val="none" w:sz="0" w:space="0" w:color="auto"/>
        <w:bottom w:val="none" w:sz="0" w:space="0" w:color="auto"/>
        <w:right w:val="none" w:sz="0" w:space="0" w:color="auto"/>
      </w:divBdr>
    </w:div>
    <w:div w:id="1076123913">
      <w:bodyDiv w:val="1"/>
      <w:marLeft w:val="0"/>
      <w:marRight w:val="0"/>
      <w:marTop w:val="0"/>
      <w:marBottom w:val="0"/>
      <w:divBdr>
        <w:top w:val="none" w:sz="0" w:space="0" w:color="auto"/>
        <w:left w:val="none" w:sz="0" w:space="0" w:color="auto"/>
        <w:bottom w:val="none" w:sz="0" w:space="0" w:color="auto"/>
        <w:right w:val="none" w:sz="0" w:space="0" w:color="auto"/>
      </w:divBdr>
    </w:div>
    <w:div w:id="1137334853">
      <w:bodyDiv w:val="1"/>
      <w:marLeft w:val="0"/>
      <w:marRight w:val="0"/>
      <w:marTop w:val="0"/>
      <w:marBottom w:val="0"/>
      <w:divBdr>
        <w:top w:val="none" w:sz="0" w:space="0" w:color="auto"/>
        <w:left w:val="none" w:sz="0" w:space="0" w:color="auto"/>
        <w:bottom w:val="none" w:sz="0" w:space="0" w:color="auto"/>
        <w:right w:val="none" w:sz="0" w:space="0" w:color="auto"/>
      </w:divBdr>
    </w:div>
    <w:div w:id="1160461824">
      <w:bodyDiv w:val="1"/>
      <w:marLeft w:val="0"/>
      <w:marRight w:val="0"/>
      <w:marTop w:val="0"/>
      <w:marBottom w:val="0"/>
      <w:divBdr>
        <w:top w:val="none" w:sz="0" w:space="0" w:color="auto"/>
        <w:left w:val="none" w:sz="0" w:space="0" w:color="auto"/>
        <w:bottom w:val="none" w:sz="0" w:space="0" w:color="auto"/>
        <w:right w:val="none" w:sz="0" w:space="0" w:color="auto"/>
      </w:divBdr>
    </w:div>
    <w:div w:id="20756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lkovysk.grodno-region.by/ru/" TargetMode="External"/><Relationship Id="rId5" Type="http://schemas.openxmlformats.org/officeDocument/2006/relationships/hyperlink" Target="http://volkovysk.grodno-region.by/ru/" TargetMode="External"/><Relationship Id="rId4" Type="http://schemas.openxmlformats.org/officeDocument/2006/relationships/hyperlink" Target="http://volkovysk.grodno-region.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kleshtornyj_ev</cp:lastModifiedBy>
  <cp:revision>3</cp:revision>
  <dcterms:created xsi:type="dcterms:W3CDTF">2020-09-22T06:12:00Z</dcterms:created>
  <dcterms:modified xsi:type="dcterms:W3CDTF">2020-09-22T06:34:00Z</dcterms:modified>
</cp:coreProperties>
</file>